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F737A" w14:textId="2E6B31F2" w:rsidR="0019479A" w:rsidRDefault="0019479A" w:rsidP="0019479A">
      <w:pPr>
        <w:pStyle w:val="Nadpis1"/>
      </w:pPr>
      <w:r>
        <w:t>Závěry dotazníkových šetření</w:t>
      </w:r>
    </w:p>
    <w:p w14:paraId="55CA9BCE" w14:textId="70547891" w:rsidR="0019479A" w:rsidRDefault="0019479A" w:rsidP="0019479A">
      <w:pPr>
        <w:jc w:val="both"/>
        <w:rPr>
          <w:i/>
          <w:iCs/>
        </w:rPr>
      </w:pPr>
      <w:r>
        <w:t xml:space="preserve">Pro zjištění dostupnosti </w:t>
      </w:r>
      <w:r w:rsidR="00735BCD">
        <w:t xml:space="preserve">a existence </w:t>
      </w:r>
      <w:r>
        <w:t xml:space="preserve">cílových skupin byla realizována dvě dotazníková šetření v obcích MAS. Závěry přinášíme v tomto dokumentu. </w:t>
      </w:r>
      <w:r>
        <w:rPr>
          <w:i/>
          <w:iCs/>
        </w:rPr>
        <w:t xml:space="preserve">Tento dokument podkládá argumenty k vysvětlení potřebnosti projektu a prokázání existence cílových skupin projektu v území MAS </w:t>
      </w:r>
      <w:proofErr w:type="spellStart"/>
      <w:r>
        <w:rPr>
          <w:i/>
          <w:iCs/>
        </w:rPr>
        <w:t>Cínovecko</w:t>
      </w:r>
      <w:proofErr w:type="spellEnd"/>
      <w:r>
        <w:rPr>
          <w:i/>
          <w:iCs/>
        </w:rPr>
        <w:t xml:space="preserve"> a jejich dosažitelnosti pro projekt. Jednak byl ověřen odhad četnosti osob spadajících do cílových skupin starosty či úředníky obce a jednak bylo ověřeno, zda občané ve svém sousedství reflektují osoby, které by mohly být </w:t>
      </w:r>
      <w:r w:rsidR="00735BCD">
        <w:rPr>
          <w:i/>
          <w:iCs/>
        </w:rPr>
        <w:t>klienty předkládaného projektu.</w:t>
      </w:r>
    </w:p>
    <w:p w14:paraId="6A949DAE" w14:textId="3AA17E4C" w:rsidR="0019479A" w:rsidRDefault="0019479A" w:rsidP="0019479A">
      <w:pPr>
        <w:pStyle w:val="Nadpis1"/>
        <w:numPr>
          <w:ilvl w:val="0"/>
          <w:numId w:val="4"/>
        </w:numPr>
      </w:pPr>
      <w:r w:rsidRPr="009118AE">
        <w:t>Závěrečné vyhodnocení dotazníkového šetření</w:t>
      </w:r>
      <w:r>
        <w:t xml:space="preserve"> starostů obcí</w:t>
      </w:r>
    </w:p>
    <w:p w14:paraId="62721E23" w14:textId="77777777" w:rsidR="0019479A" w:rsidRPr="008C38FF" w:rsidRDefault="0019479A" w:rsidP="0019479A">
      <w:pPr>
        <w:jc w:val="both"/>
        <w:rPr>
          <w:i/>
          <w:iCs/>
        </w:rPr>
      </w:pPr>
      <w:r>
        <w:rPr>
          <w:i/>
          <w:iCs/>
        </w:rPr>
        <w:t xml:space="preserve">Tento dokument podkládá argumenty k vysvětlení potřebnosti projektu a prokázání existence cílových skupin projektu v území MAS </w:t>
      </w:r>
      <w:proofErr w:type="spellStart"/>
      <w:r>
        <w:rPr>
          <w:i/>
          <w:iCs/>
        </w:rPr>
        <w:t>Cínovecko</w:t>
      </w:r>
      <w:proofErr w:type="spellEnd"/>
      <w:r>
        <w:rPr>
          <w:i/>
          <w:iCs/>
        </w:rPr>
        <w:t xml:space="preserve">. </w:t>
      </w:r>
    </w:p>
    <w:p w14:paraId="4EFAFD34" w14:textId="77777777" w:rsidR="0019479A" w:rsidRDefault="0019479A" w:rsidP="0019479A">
      <w:pPr>
        <w:jc w:val="both"/>
        <w:rPr>
          <w:b/>
          <w:bCs/>
        </w:rPr>
      </w:pPr>
      <w:r w:rsidRPr="008C38FF">
        <w:rPr>
          <w:rStyle w:val="Nadpis2Char"/>
        </w:rPr>
        <w:t>Termín realizace:</w:t>
      </w:r>
      <w:r>
        <w:rPr>
          <w:b/>
          <w:bCs/>
        </w:rPr>
        <w:t xml:space="preserve"> </w:t>
      </w:r>
      <w:r w:rsidRPr="009118AE">
        <w:t>květen 2025 – září 2025</w:t>
      </w:r>
    </w:p>
    <w:p w14:paraId="0DD0A197" w14:textId="77777777" w:rsidR="0019479A" w:rsidRDefault="0019479A" w:rsidP="0019479A">
      <w:pPr>
        <w:pStyle w:val="Nadpis2"/>
        <w:jc w:val="both"/>
      </w:pPr>
      <w:r>
        <w:t>Důvod a metoda šetření</w:t>
      </w:r>
    </w:p>
    <w:p w14:paraId="17D3CE56" w14:textId="77777777" w:rsidR="0019479A" w:rsidRDefault="0019479A" w:rsidP="0019479A">
      <w:pPr>
        <w:jc w:val="both"/>
      </w:pPr>
      <w:r w:rsidRPr="009118AE">
        <w:t xml:space="preserve">Cílem tohoto zjištění </w:t>
      </w:r>
      <w:r>
        <w:t xml:space="preserve">bylo prokázat </w:t>
      </w:r>
      <w:r w:rsidRPr="009118AE">
        <w:rPr>
          <w:u w:val="single"/>
        </w:rPr>
        <w:t>existenci</w:t>
      </w:r>
      <w:r>
        <w:t xml:space="preserve"> cílových skupin projektu – tedy klientů sociální práce na venkově a potvrdit výskyt sociálních problémů v území MAS </w:t>
      </w:r>
      <w:proofErr w:type="spellStart"/>
      <w:r>
        <w:t>Cínovecko</w:t>
      </w:r>
      <w:proofErr w:type="spellEnd"/>
      <w:r>
        <w:t xml:space="preserve">, které lze pomocí projektu ošetřit. </w:t>
      </w:r>
    </w:p>
    <w:p w14:paraId="339F80BA" w14:textId="77777777" w:rsidR="0019479A" w:rsidRDefault="0019479A" w:rsidP="0019479A">
      <w:pPr>
        <w:pStyle w:val="Nadpis2"/>
        <w:shd w:val="clear" w:color="auto" w:fill="FFFFFF" w:themeFill="background1"/>
        <w:jc w:val="both"/>
      </w:pPr>
      <w:r w:rsidRPr="008C38FF">
        <w:t>Závěr šetření:</w:t>
      </w:r>
    </w:p>
    <w:p w14:paraId="091A1DFD" w14:textId="77777777" w:rsidR="0019479A" w:rsidRPr="00B9530F" w:rsidRDefault="0019479A" w:rsidP="0019479A">
      <w:pPr>
        <w:jc w:val="both"/>
        <w:rPr>
          <w:b/>
          <w:bCs/>
        </w:rPr>
      </w:pPr>
      <w:r w:rsidRPr="00B9530F">
        <w:rPr>
          <w:b/>
          <w:bCs/>
        </w:rPr>
        <w:t xml:space="preserve">Zjištění prokázalo, že na území MAS </w:t>
      </w:r>
      <w:proofErr w:type="spellStart"/>
      <w:r w:rsidRPr="00B9530F">
        <w:rPr>
          <w:b/>
          <w:bCs/>
        </w:rPr>
        <w:t>Cínovecko</w:t>
      </w:r>
      <w:proofErr w:type="spellEnd"/>
      <w:r w:rsidRPr="00B9530F">
        <w:rPr>
          <w:b/>
          <w:bCs/>
        </w:rPr>
        <w:t xml:space="preserve"> se ve všech obcích nacházejí skupiny obyvatel ohrožené sociálním vyloučením, a to v různých formách – od osamělosti a snížené soběstačnosti přes digitální vyloučení a závislosti až po život v nevyhovujících podmínkách. Potvrzuje se, že tyto problémy nejsou vázány pouze na větší města, ale významně se dotýkají také venkovských obcí. Šetření zároveň ukázalo, že existenci těchto problémů vnímají a potvrzují samotní představitelé obcí či kvalifikovaní pracovníci úřadů. Projekt tak reaguje na reálně identifikované potřeby a jeho realizace je nezbytná pro posílení kapacit obcí při řešení situace sociálně slabších a znevýhodněných občanů.</w:t>
      </w:r>
    </w:p>
    <w:p w14:paraId="49FD3226" w14:textId="77777777" w:rsidR="0019479A" w:rsidRDefault="0019479A" w:rsidP="0019479A">
      <w:pPr>
        <w:pStyle w:val="Nadpis2"/>
        <w:jc w:val="both"/>
      </w:pPr>
      <w:r w:rsidRPr="006315A1">
        <w:t>Metoda</w:t>
      </w:r>
    </w:p>
    <w:p w14:paraId="1179C156" w14:textId="77777777" w:rsidR="0019479A" w:rsidRDefault="0019479A" w:rsidP="0019479A">
      <w:pPr>
        <w:jc w:val="both"/>
      </w:pPr>
      <w:r>
        <w:t xml:space="preserve">Šetření se opírá o kvalifikovaný odhad, nikoli statisticky podložená data. </w:t>
      </w:r>
      <w:r w:rsidRPr="009118AE">
        <w:t>Cílem nebylo získat exaktní počty jednotlivců, ale ověřit existenci a významnost cílových skupin v konkrétním místním kontextu. Odhady byly provedeny přímo představiteli obcí</w:t>
      </w:r>
      <w:r>
        <w:t xml:space="preserve"> (starosty)</w:t>
      </w:r>
      <w:r w:rsidRPr="009118AE">
        <w:t xml:space="preserve">, resp. v jednom případě kvalifikovaným zaměstnancem obecního úřadu, kteří disponují praktickou znalostí místního prostředí, obyvatel a jejich problémů. </w:t>
      </w:r>
    </w:p>
    <w:p w14:paraId="06FAB871" w14:textId="77777777" w:rsidR="0019479A" w:rsidRDefault="0019479A" w:rsidP="0019479A">
      <w:pPr>
        <w:jc w:val="both"/>
      </w:pPr>
      <w:r>
        <w:t>Dotazník pokládal otázky na okruhy sociálních situací, s nimiž by mohla pomoci právě sociální práce. Zjišťoval výskyt osamělosti a sociální izolace, počet lidí se sníženou soběstačností i rozsah digitálního vyloučení. Dotazoval se také na dlouhodobě nepříznivé životní situace rodin, výskyt závislostí a obtíže s přístupem ke zdravotní a sociální péči. Součástí bylo i zhodnocení podmínek bydlení, včetně případů bezdomovectví.</w:t>
      </w:r>
    </w:p>
    <w:p w14:paraId="5B82835E" w14:textId="77777777" w:rsidR="0019479A" w:rsidRDefault="0019479A" w:rsidP="0019479A">
      <w:pPr>
        <w:jc w:val="both"/>
      </w:pPr>
      <w:r>
        <w:lastRenderedPageBreak/>
        <w:t xml:space="preserve">Otázky: </w:t>
      </w:r>
    </w:p>
    <w:p w14:paraId="38F68F75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Odhadněte počet osob ve vaší obci, žijících dlouhodobě osaměle, bez účinného kontaktu s rodinou nebo blízkými.</w:t>
      </w:r>
    </w:p>
    <w:p w14:paraId="65EA3AF7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Odhadněte počet osob ve vaší obci s omezenou soběstačností?</w:t>
      </w:r>
    </w:p>
    <w:p w14:paraId="65E51029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Odhadněte počet osob ve vaší obci s omezenými přístupem k digitalizovaným agendám či internetu?</w:t>
      </w:r>
    </w:p>
    <w:p w14:paraId="1FA9ED75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Kolik rodin a jednotlivců se nachází v dlouhodobé nepříznivé situaci (např. ztráta zaměstnání, zadlužení, výchova dětí v náročných podmínkách)?</w:t>
      </w:r>
    </w:p>
    <w:p w14:paraId="55075EF2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Kolik osob má podle vašeho odhadu problémy spojené se závislostmi (např. alkohol, drogy, patologické hráčství)?</w:t>
      </w:r>
    </w:p>
    <w:p w14:paraId="16D241A8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Kolik obyvatel má obtížný přístup (i z důvodu vlastního nezájmu) ke zdravotní nebo sociální péči?</w:t>
      </w:r>
    </w:p>
    <w:p w14:paraId="1B2D9869" w14:textId="77777777" w:rsidR="0019479A" w:rsidRDefault="0019479A" w:rsidP="0019479A">
      <w:pPr>
        <w:pStyle w:val="Odstavecseseznamem"/>
        <w:numPr>
          <w:ilvl w:val="0"/>
          <w:numId w:val="3"/>
        </w:numPr>
        <w:spacing w:line="278" w:lineRule="auto"/>
        <w:jc w:val="both"/>
      </w:pPr>
      <w:r>
        <w:t>Kolik lidí žije v nevyhovujících podmínkách (např. ve špatné hygienické podmínky, bezdomovci apod.)?</w:t>
      </w:r>
    </w:p>
    <w:p w14:paraId="3F3CA779" w14:textId="77777777" w:rsidR="0019479A" w:rsidRDefault="0019479A" w:rsidP="0019479A">
      <w:pPr>
        <w:jc w:val="both"/>
      </w:pPr>
    </w:p>
    <w:p w14:paraId="14F190B2" w14:textId="77777777" w:rsidR="0019479A" w:rsidRPr="008C38FF" w:rsidRDefault="0019479A" w:rsidP="0019479A">
      <w:pPr>
        <w:pStyle w:val="Nadpis2"/>
        <w:jc w:val="both"/>
      </w:pPr>
      <w:r w:rsidRPr="008C38FF">
        <w:t xml:space="preserve">Podrobné vyhodnocení </w:t>
      </w:r>
      <w:r>
        <w:t>otázek</w:t>
      </w:r>
      <w:r w:rsidRPr="008C38FF">
        <w:t xml:space="preserve">: </w:t>
      </w:r>
    </w:p>
    <w:p w14:paraId="1248B7EF" w14:textId="77777777" w:rsidR="0019479A" w:rsidRDefault="0019479A" w:rsidP="0019479A">
      <w:pPr>
        <w:jc w:val="both"/>
      </w:pPr>
      <w:r>
        <w:t>O</w:t>
      </w:r>
      <w:r w:rsidRPr="009118AE">
        <w:t>tázk</w:t>
      </w:r>
      <w:r>
        <w:t>a</w:t>
      </w:r>
      <w:r w:rsidRPr="009118AE">
        <w:t xml:space="preserve"> č. 1 – počet osob žijících dlouhodobě osaměle</w:t>
      </w:r>
    </w:p>
    <w:p w14:paraId="0AC5194E" w14:textId="77777777" w:rsidR="0019479A" w:rsidRDefault="0019479A" w:rsidP="0019479A">
      <w:pPr>
        <w:jc w:val="both"/>
      </w:pPr>
      <w:r w:rsidRPr="009118AE">
        <w:t>Osamělost se v obcích objevuje spíše v nízkých počtech – většinou pod 1 % populace. Nejvyšší absolutní čísla má Dubí (50 osob), ale procentuálně odpovídá větším obcím, tedy cca 0,6 %. V malých horských obcích, jako je Mikulov (2,4 %) a Moldava (1,7 %), je osamělost relativně častější. Hrob a Háj u Duchcova vykazují nejnižší podíly kolem 0,4–0,5 %. Celkově jde o menší jev, ale v malých obcích má výraznější dopady kvůli slabší dostupnosti služeb.</w:t>
      </w:r>
    </w:p>
    <w:p w14:paraId="466871C5" w14:textId="77777777" w:rsidR="0019479A" w:rsidRDefault="0019479A" w:rsidP="0019479A">
      <w:pPr>
        <w:jc w:val="both"/>
      </w:pPr>
      <w:r>
        <w:t>Otázka 2 – Osoby s omezenou soběstačností</w:t>
      </w:r>
    </w:p>
    <w:p w14:paraId="2FE16164" w14:textId="77777777" w:rsidR="0019479A" w:rsidRDefault="0019479A" w:rsidP="0019479A">
      <w:pPr>
        <w:jc w:val="both"/>
      </w:pPr>
      <w:r>
        <w:t>Nejvyšší podíl má Dubí (11 %), což ukazuje na velkou skupinu osob potřebujících podporu. V menších obcích jsou hodnoty nízké (Hrob, Háj u Duchcova), často pod 1 %. Mikulov a Moldava ale ukazují vyšší relativní podíl (3–5 %). Novosedlice a Proboštov se pohybují kolem 5–6 %. Celkově je zřejmé, že větší obce mají vyšší absolutní počty, ale malé horské obce čelí relativně větší zátěži.</w:t>
      </w:r>
    </w:p>
    <w:p w14:paraId="74621676" w14:textId="77777777" w:rsidR="0019479A" w:rsidRDefault="0019479A" w:rsidP="0019479A">
      <w:pPr>
        <w:jc w:val="both"/>
      </w:pPr>
      <w:r>
        <w:t>Otázka 3 – Omezený přístup k digitalizovaným agendám/internetu</w:t>
      </w:r>
    </w:p>
    <w:p w14:paraId="7204A49A" w14:textId="77777777" w:rsidR="0019479A" w:rsidRDefault="0019479A" w:rsidP="0019479A">
      <w:pPr>
        <w:jc w:val="both"/>
      </w:pPr>
      <w:r>
        <w:t>Problém digitalizace je zásadní hlavně v Mikulově (71 %) a Moldavě (46 %). Větší obce (Dubí, Novosedlice, Proboštov) se pohybují mezi 14–15 %. Středně velké obce jako Košťany či Háj u Duchcova mají nižší podíly (8–10 %). Hrob vykazuje zanedbatelnou hodnotu (1,5 %). Celkově je to problém zejména venkovských, izolovaných obcí.</w:t>
      </w:r>
    </w:p>
    <w:p w14:paraId="372B8BFA" w14:textId="77777777" w:rsidR="0019479A" w:rsidRDefault="0019479A" w:rsidP="0019479A">
      <w:pPr>
        <w:jc w:val="both"/>
      </w:pPr>
      <w:r>
        <w:t>Otázka 4 – Rodiny a jednotlivci v dlouhodobé nepříznivé situaci</w:t>
      </w:r>
    </w:p>
    <w:p w14:paraId="1CA5BC2E" w14:textId="31862190" w:rsidR="0019479A" w:rsidRDefault="0019479A" w:rsidP="0019479A">
      <w:pPr>
        <w:jc w:val="both"/>
      </w:pPr>
      <w:r>
        <w:t>Dubí se vymyká (19 %), zatímco ostatní obce se pohybují mezi 1–10 %. Nejvyšší relativní podíly mají Novosedlice a Proboštov (9–10 %). Mikulov a Moldava mají okolo 4–6 %, což je s ohledem na velikost obce výrazné. Hrob a Háj u Duchcova mají hodnoty pod 1 %. Celkově jde o významný problém v městech se sociálně zranitelnými skupinami.</w:t>
      </w:r>
    </w:p>
    <w:p w14:paraId="01C2561A" w14:textId="18F06B12" w:rsidR="00735BCD" w:rsidRDefault="00735BCD" w:rsidP="0019479A">
      <w:pPr>
        <w:jc w:val="both"/>
      </w:pPr>
    </w:p>
    <w:p w14:paraId="5A48544D" w14:textId="77777777" w:rsidR="00735BCD" w:rsidRDefault="00735BCD" w:rsidP="0019479A">
      <w:pPr>
        <w:jc w:val="both"/>
      </w:pPr>
      <w:bookmarkStart w:id="0" w:name="_GoBack"/>
      <w:bookmarkEnd w:id="0"/>
    </w:p>
    <w:p w14:paraId="1D30F9B2" w14:textId="77777777" w:rsidR="0019479A" w:rsidRDefault="0019479A" w:rsidP="0019479A">
      <w:pPr>
        <w:jc w:val="both"/>
      </w:pPr>
      <w:r>
        <w:lastRenderedPageBreak/>
        <w:t>Otázka 5 – Problémy se závislostmi</w:t>
      </w:r>
    </w:p>
    <w:p w14:paraId="7AE7D1FD" w14:textId="77777777" w:rsidR="0019479A" w:rsidRDefault="0019479A" w:rsidP="0019479A">
      <w:pPr>
        <w:jc w:val="both"/>
      </w:pPr>
      <w:r>
        <w:t>Dubí vykazuje téměř 10 % populace s problémy se závislostmi, což je nejvíce v regionu. V ostatních obcích se hodnoty drží mezi 3–5 % (Mikulov, Moldava, Novosedlice, Proboštov). Košťany mají 2,8 %, Hrob a Háj u Duchcova pod 1 %. Závislosti jsou tedy přítomné plošně, ale v Dubí představují dominantní problém. Celkově se jedná o citelnou zátěž pro komunitní a sociální práci.</w:t>
      </w:r>
    </w:p>
    <w:p w14:paraId="2A6FDD2F" w14:textId="77777777" w:rsidR="0019479A" w:rsidRDefault="0019479A" w:rsidP="0019479A">
      <w:pPr>
        <w:jc w:val="both"/>
      </w:pPr>
      <w:r>
        <w:t>Otázka 6 – Obtížný přístup ke zdravotní a sociální péči</w:t>
      </w:r>
    </w:p>
    <w:p w14:paraId="20851ABC" w14:textId="77777777" w:rsidR="0019479A" w:rsidRDefault="0019479A" w:rsidP="0019479A">
      <w:pPr>
        <w:jc w:val="both"/>
      </w:pPr>
      <w:r>
        <w:t>Nejvyšší relativní podíly jsou v Dubí (9,7 %) a Novosedlicích (6 %). Proboštov a Moldava se pohybují kolem 4–5 %. Mikulov, Hrob a Háj u Duchcova mají hodnoty nižší (0–5 %). Košťany mají 2,5 %. Větší obce tedy vykazují větší absolutní počty, ale i menší obce mohou být zasaženy izolací.</w:t>
      </w:r>
    </w:p>
    <w:p w14:paraId="2D5F5CCA" w14:textId="77777777" w:rsidR="0019479A" w:rsidRDefault="0019479A" w:rsidP="0019479A">
      <w:pPr>
        <w:jc w:val="both"/>
      </w:pPr>
    </w:p>
    <w:p w14:paraId="3E777797" w14:textId="77777777" w:rsidR="0019479A" w:rsidRDefault="0019479A" w:rsidP="0019479A">
      <w:pPr>
        <w:jc w:val="both"/>
      </w:pPr>
      <w:r>
        <w:t>Otázka 7 – Život v nevyhovujících podmínkách</w:t>
      </w:r>
    </w:p>
    <w:p w14:paraId="0833BD44" w14:textId="77777777" w:rsidR="0019479A" w:rsidRDefault="0019479A" w:rsidP="0019479A">
      <w:pPr>
        <w:jc w:val="both"/>
      </w:pPr>
      <w:r>
        <w:t>Nejvíce obyvatel v nevhodných podmínkách je v Dubí (4 %), následují Novosedlice a Proboštov (2–3 %). Menší obce (Mikulov, Moldava, Háj u Duchcova) mají kolem 2–5 osob, tedy pod 2 % populace. Hrob a Košťany vykazují nižší hodnoty kolem 0,5–1,5 %. Celkově jde o menší skupiny, ale s vysokou mírou ohrožení sociálním vyloučením.</w:t>
      </w:r>
    </w:p>
    <w:p w14:paraId="43F09246" w14:textId="77777777" w:rsidR="0019479A" w:rsidRPr="00936A77" w:rsidRDefault="0019479A" w:rsidP="0019479A">
      <w:pPr>
        <w:jc w:val="both"/>
        <w:rPr>
          <w:b/>
          <w:bCs/>
        </w:rPr>
      </w:pPr>
      <w:r w:rsidRPr="00936A77">
        <w:rPr>
          <w:b/>
          <w:bCs/>
        </w:rPr>
        <w:t>Přepis dotazníků</w:t>
      </w:r>
      <w:r>
        <w:rPr>
          <w:b/>
          <w:bCs/>
        </w:rPr>
        <w:t xml:space="preserve"> (</w:t>
      </w:r>
      <w:proofErr w:type="spellStart"/>
      <w:r>
        <w:rPr>
          <w:b/>
          <w:bCs/>
        </w:rPr>
        <w:t>abs</w:t>
      </w:r>
      <w:proofErr w:type="spellEnd"/>
      <w:r>
        <w:rPr>
          <w:b/>
          <w:bCs/>
        </w:rPr>
        <w:t xml:space="preserve">. </w:t>
      </w:r>
      <w:proofErr w:type="gramStart"/>
      <w:r>
        <w:rPr>
          <w:b/>
          <w:bCs/>
        </w:rPr>
        <w:t>počty</w:t>
      </w:r>
      <w:proofErr w:type="gramEnd"/>
      <w:r>
        <w:rPr>
          <w:b/>
          <w:bCs/>
        </w:rPr>
        <w:t xml:space="preserve">) 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005"/>
        <w:gridCol w:w="1007"/>
        <w:gridCol w:w="1008"/>
        <w:gridCol w:w="1008"/>
        <w:gridCol w:w="1008"/>
        <w:gridCol w:w="1008"/>
        <w:gridCol w:w="1008"/>
        <w:gridCol w:w="1008"/>
        <w:gridCol w:w="1002"/>
      </w:tblGrid>
      <w:tr w:rsidR="0019479A" w:rsidRPr="008C38FF" w14:paraId="689997EF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7F286696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Obec</w:t>
            </w:r>
          </w:p>
        </w:tc>
        <w:tc>
          <w:tcPr>
            <w:tcW w:w="556" w:type="pct"/>
            <w:hideMark/>
          </w:tcPr>
          <w:p w14:paraId="4BF47C8E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počet obyvatel celkem</w:t>
            </w:r>
          </w:p>
        </w:tc>
        <w:tc>
          <w:tcPr>
            <w:tcW w:w="556" w:type="pct"/>
            <w:noWrap/>
            <w:hideMark/>
          </w:tcPr>
          <w:p w14:paraId="7D5B3B5C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1</w:t>
            </w:r>
          </w:p>
        </w:tc>
        <w:tc>
          <w:tcPr>
            <w:tcW w:w="556" w:type="pct"/>
            <w:noWrap/>
            <w:hideMark/>
          </w:tcPr>
          <w:p w14:paraId="30012837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2</w:t>
            </w:r>
          </w:p>
        </w:tc>
        <w:tc>
          <w:tcPr>
            <w:tcW w:w="556" w:type="pct"/>
            <w:noWrap/>
            <w:hideMark/>
          </w:tcPr>
          <w:p w14:paraId="3770A01F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3</w:t>
            </w:r>
          </w:p>
        </w:tc>
        <w:tc>
          <w:tcPr>
            <w:tcW w:w="556" w:type="pct"/>
            <w:noWrap/>
            <w:hideMark/>
          </w:tcPr>
          <w:p w14:paraId="76BB8C71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4</w:t>
            </w:r>
          </w:p>
        </w:tc>
        <w:tc>
          <w:tcPr>
            <w:tcW w:w="556" w:type="pct"/>
            <w:noWrap/>
            <w:hideMark/>
          </w:tcPr>
          <w:p w14:paraId="1407BA53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5</w:t>
            </w:r>
          </w:p>
        </w:tc>
        <w:tc>
          <w:tcPr>
            <w:tcW w:w="556" w:type="pct"/>
            <w:noWrap/>
            <w:hideMark/>
          </w:tcPr>
          <w:p w14:paraId="0783AB97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6</w:t>
            </w:r>
          </w:p>
        </w:tc>
        <w:tc>
          <w:tcPr>
            <w:tcW w:w="556" w:type="pct"/>
            <w:noWrap/>
            <w:hideMark/>
          </w:tcPr>
          <w:p w14:paraId="615A847D" w14:textId="77777777" w:rsidR="0019479A" w:rsidRPr="008C38FF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7</w:t>
            </w:r>
          </w:p>
        </w:tc>
      </w:tr>
      <w:tr w:rsidR="0019479A" w:rsidRPr="008C38FF" w14:paraId="11335E9B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67669492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Dubí</w:t>
            </w:r>
          </w:p>
        </w:tc>
        <w:tc>
          <w:tcPr>
            <w:tcW w:w="556" w:type="pct"/>
            <w:noWrap/>
            <w:hideMark/>
          </w:tcPr>
          <w:p w14:paraId="655EA2B1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8114</w:t>
            </w:r>
          </w:p>
        </w:tc>
        <w:tc>
          <w:tcPr>
            <w:tcW w:w="556" w:type="pct"/>
            <w:noWrap/>
            <w:hideMark/>
          </w:tcPr>
          <w:p w14:paraId="7A945197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50</w:t>
            </w:r>
          </w:p>
        </w:tc>
        <w:tc>
          <w:tcPr>
            <w:tcW w:w="556" w:type="pct"/>
            <w:noWrap/>
            <w:hideMark/>
          </w:tcPr>
          <w:p w14:paraId="270B0046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890</w:t>
            </w:r>
          </w:p>
        </w:tc>
        <w:tc>
          <w:tcPr>
            <w:tcW w:w="556" w:type="pct"/>
            <w:noWrap/>
            <w:hideMark/>
          </w:tcPr>
          <w:p w14:paraId="6C163EF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1185</w:t>
            </w:r>
          </w:p>
        </w:tc>
        <w:tc>
          <w:tcPr>
            <w:tcW w:w="556" w:type="pct"/>
            <w:noWrap/>
            <w:hideMark/>
          </w:tcPr>
          <w:p w14:paraId="2C7B6DA4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1580</w:t>
            </w:r>
          </w:p>
        </w:tc>
        <w:tc>
          <w:tcPr>
            <w:tcW w:w="556" w:type="pct"/>
            <w:noWrap/>
            <w:hideMark/>
          </w:tcPr>
          <w:p w14:paraId="1629FEA1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809</w:t>
            </w:r>
          </w:p>
        </w:tc>
        <w:tc>
          <w:tcPr>
            <w:tcW w:w="556" w:type="pct"/>
            <w:noWrap/>
            <w:hideMark/>
          </w:tcPr>
          <w:p w14:paraId="641A15FE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790</w:t>
            </w:r>
          </w:p>
        </w:tc>
        <w:tc>
          <w:tcPr>
            <w:tcW w:w="556" w:type="pct"/>
            <w:noWrap/>
            <w:hideMark/>
          </w:tcPr>
          <w:p w14:paraId="57CA9141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332</w:t>
            </w:r>
          </w:p>
        </w:tc>
      </w:tr>
      <w:tr w:rsidR="0019479A" w:rsidRPr="008C38FF" w14:paraId="369152FA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7AC11AAD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Hrob</w:t>
            </w:r>
          </w:p>
        </w:tc>
        <w:tc>
          <w:tcPr>
            <w:tcW w:w="556" w:type="pct"/>
            <w:noWrap/>
            <w:hideMark/>
          </w:tcPr>
          <w:p w14:paraId="5D294BC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1990</w:t>
            </w:r>
          </w:p>
        </w:tc>
        <w:tc>
          <w:tcPr>
            <w:tcW w:w="556" w:type="pct"/>
            <w:noWrap/>
            <w:hideMark/>
          </w:tcPr>
          <w:p w14:paraId="144D88C9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7D8538E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</w:t>
            </w:r>
          </w:p>
        </w:tc>
        <w:tc>
          <w:tcPr>
            <w:tcW w:w="556" w:type="pct"/>
            <w:noWrap/>
            <w:hideMark/>
          </w:tcPr>
          <w:p w14:paraId="7AE58E8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30</w:t>
            </w:r>
          </w:p>
        </w:tc>
        <w:tc>
          <w:tcPr>
            <w:tcW w:w="556" w:type="pct"/>
            <w:noWrap/>
            <w:hideMark/>
          </w:tcPr>
          <w:p w14:paraId="53998DF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20</w:t>
            </w:r>
          </w:p>
        </w:tc>
        <w:tc>
          <w:tcPr>
            <w:tcW w:w="556" w:type="pct"/>
            <w:noWrap/>
            <w:hideMark/>
          </w:tcPr>
          <w:p w14:paraId="44E7E3C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15</w:t>
            </w:r>
          </w:p>
        </w:tc>
        <w:tc>
          <w:tcPr>
            <w:tcW w:w="556" w:type="pct"/>
            <w:noWrap/>
            <w:hideMark/>
          </w:tcPr>
          <w:p w14:paraId="0F19C866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6B299DA2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</w:tr>
      <w:tr w:rsidR="0019479A" w:rsidRPr="008C38FF" w14:paraId="47A4B06D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002915DE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Mikulov</w:t>
            </w:r>
          </w:p>
        </w:tc>
        <w:tc>
          <w:tcPr>
            <w:tcW w:w="556" w:type="pct"/>
            <w:noWrap/>
            <w:hideMark/>
          </w:tcPr>
          <w:p w14:paraId="43389F58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210</w:t>
            </w:r>
          </w:p>
        </w:tc>
        <w:tc>
          <w:tcPr>
            <w:tcW w:w="556" w:type="pct"/>
            <w:noWrap/>
            <w:hideMark/>
          </w:tcPr>
          <w:p w14:paraId="6E45C790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</w:t>
            </w:r>
          </w:p>
        </w:tc>
        <w:tc>
          <w:tcPr>
            <w:tcW w:w="556" w:type="pct"/>
            <w:noWrap/>
            <w:hideMark/>
          </w:tcPr>
          <w:p w14:paraId="0605CA50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</w:t>
            </w:r>
          </w:p>
        </w:tc>
        <w:tc>
          <w:tcPr>
            <w:tcW w:w="556" w:type="pct"/>
            <w:noWrap/>
            <w:hideMark/>
          </w:tcPr>
          <w:p w14:paraId="272F213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150</w:t>
            </w:r>
          </w:p>
        </w:tc>
        <w:tc>
          <w:tcPr>
            <w:tcW w:w="556" w:type="pct"/>
            <w:noWrap/>
            <w:hideMark/>
          </w:tcPr>
          <w:p w14:paraId="561A707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</w:t>
            </w:r>
          </w:p>
        </w:tc>
        <w:tc>
          <w:tcPr>
            <w:tcW w:w="556" w:type="pct"/>
            <w:noWrap/>
            <w:hideMark/>
          </w:tcPr>
          <w:p w14:paraId="4F590FC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26BFD00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279CDBB0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</w:tr>
      <w:tr w:rsidR="0019479A" w:rsidRPr="008C38FF" w14:paraId="57DB4A9D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14111600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Háj u Duchcova</w:t>
            </w:r>
          </w:p>
        </w:tc>
        <w:tc>
          <w:tcPr>
            <w:tcW w:w="556" w:type="pct"/>
            <w:noWrap/>
            <w:hideMark/>
          </w:tcPr>
          <w:p w14:paraId="6E85ADA7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1353</w:t>
            </w:r>
          </w:p>
        </w:tc>
        <w:tc>
          <w:tcPr>
            <w:tcW w:w="556" w:type="pct"/>
            <w:noWrap/>
            <w:hideMark/>
          </w:tcPr>
          <w:p w14:paraId="1963CD97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</w:t>
            </w:r>
          </w:p>
        </w:tc>
        <w:tc>
          <w:tcPr>
            <w:tcW w:w="556" w:type="pct"/>
            <w:noWrap/>
            <w:hideMark/>
          </w:tcPr>
          <w:p w14:paraId="24D2DF51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</w:t>
            </w:r>
          </w:p>
        </w:tc>
        <w:tc>
          <w:tcPr>
            <w:tcW w:w="556" w:type="pct"/>
            <w:noWrap/>
            <w:hideMark/>
          </w:tcPr>
          <w:p w14:paraId="48CDE883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135</w:t>
            </w:r>
          </w:p>
        </w:tc>
        <w:tc>
          <w:tcPr>
            <w:tcW w:w="556" w:type="pct"/>
            <w:noWrap/>
            <w:hideMark/>
          </w:tcPr>
          <w:p w14:paraId="1E5DCB60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</w:t>
            </w:r>
          </w:p>
        </w:tc>
        <w:tc>
          <w:tcPr>
            <w:tcW w:w="556" w:type="pct"/>
            <w:noWrap/>
            <w:hideMark/>
          </w:tcPr>
          <w:p w14:paraId="0F4FD6E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04F50CA8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</w:t>
            </w:r>
          </w:p>
        </w:tc>
        <w:tc>
          <w:tcPr>
            <w:tcW w:w="556" w:type="pct"/>
            <w:noWrap/>
            <w:hideMark/>
          </w:tcPr>
          <w:p w14:paraId="47F3323E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</w:t>
            </w:r>
          </w:p>
        </w:tc>
      </w:tr>
      <w:tr w:rsidR="0019479A" w:rsidRPr="008C38FF" w14:paraId="71E0D2EC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12CA5DED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Košťany</w:t>
            </w:r>
          </w:p>
        </w:tc>
        <w:tc>
          <w:tcPr>
            <w:tcW w:w="556" w:type="pct"/>
            <w:noWrap/>
            <w:hideMark/>
          </w:tcPr>
          <w:p w14:paraId="78820E5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3239</w:t>
            </w:r>
          </w:p>
        </w:tc>
        <w:tc>
          <w:tcPr>
            <w:tcW w:w="556" w:type="pct"/>
            <w:noWrap/>
            <w:hideMark/>
          </w:tcPr>
          <w:p w14:paraId="306DC148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20</w:t>
            </w:r>
          </w:p>
        </w:tc>
        <w:tc>
          <w:tcPr>
            <w:tcW w:w="556" w:type="pct"/>
            <w:noWrap/>
            <w:hideMark/>
          </w:tcPr>
          <w:p w14:paraId="7D9CA352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83</w:t>
            </w:r>
          </w:p>
        </w:tc>
        <w:tc>
          <w:tcPr>
            <w:tcW w:w="556" w:type="pct"/>
            <w:noWrap/>
            <w:hideMark/>
          </w:tcPr>
          <w:p w14:paraId="7D327B8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261</w:t>
            </w:r>
          </w:p>
        </w:tc>
        <w:tc>
          <w:tcPr>
            <w:tcW w:w="556" w:type="pct"/>
            <w:noWrap/>
            <w:hideMark/>
          </w:tcPr>
          <w:p w14:paraId="14B98B8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156</w:t>
            </w:r>
          </w:p>
        </w:tc>
        <w:tc>
          <w:tcPr>
            <w:tcW w:w="556" w:type="pct"/>
            <w:noWrap/>
            <w:hideMark/>
          </w:tcPr>
          <w:p w14:paraId="2D2AE81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91</w:t>
            </w:r>
          </w:p>
        </w:tc>
        <w:tc>
          <w:tcPr>
            <w:tcW w:w="556" w:type="pct"/>
            <w:noWrap/>
            <w:hideMark/>
          </w:tcPr>
          <w:p w14:paraId="62170569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82</w:t>
            </w:r>
          </w:p>
        </w:tc>
        <w:tc>
          <w:tcPr>
            <w:tcW w:w="556" w:type="pct"/>
            <w:noWrap/>
            <w:hideMark/>
          </w:tcPr>
          <w:p w14:paraId="2837706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46</w:t>
            </w:r>
          </w:p>
        </w:tc>
      </w:tr>
      <w:tr w:rsidR="0019479A" w:rsidRPr="008C38FF" w14:paraId="3C74CD01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590892F5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Moldava</w:t>
            </w:r>
          </w:p>
        </w:tc>
        <w:tc>
          <w:tcPr>
            <w:tcW w:w="556" w:type="pct"/>
            <w:noWrap/>
            <w:hideMark/>
          </w:tcPr>
          <w:p w14:paraId="38FA982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173</w:t>
            </w:r>
          </w:p>
        </w:tc>
        <w:tc>
          <w:tcPr>
            <w:tcW w:w="556" w:type="pct"/>
            <w:noWrap/>
            <w:hideMark/>
          </w:tcPr>
          <w:p w14:paraId="00ABA6C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</w:t>
            </w:r>
          </w:p>
        </w:tc>
        <w:tc>
          <w:tcPr>
            <w:tcW w:w="556" w:type="pct"/>
            <w:noWrap/>
            <w:hideMark/>
          </w:tcPr>
          <w:p w14:paraId="542AB467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</w:t>
            </w:r>
          </w:p>
        </w:tc>
        <w:tc>
          <w:tcPr>
            <w:tcW w:w="556" w:type="pct"/>
            <w:noWrap/>
            <w:hideMark/>
          </w:tcPr>
          <w:p w14:paraId="0557BA86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80</w:t>
            </w:r>
          </w:p>
        </w:tc>
        <w:tc>
          <w:tcPr>
            <w:tcW w:w="556" w:type="pct"/>
            <w:noWrap/>
            <w:hideMark/>
          </w:tcPr>
          <w:p w14:paraId="119B633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</w:t>
            </w:r>
          </w:p>
        </w:tc>
        <w:tc>
          <w:tcPr>
            <w:tcW w:w="556" w:type="pct"/>
            <w:noWrap/>
            <w:hideMark/>
          </w:tcPr>
          <w:p w14:paraId="113A528F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</w:t>
            </w:r>
          </w:p>
        </w:tc>
        <w:tc>
          <w:tcPr>
            <w:tcW w:w="556" w:type="pct"/>
            <w:noWrap/>
            <w:hideMark/>
          </w:tcPr>
          <w:p w14:paraId="057DEB0E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</w:t>
            </w:r>
          </w:p>
        </w:tc>
        <w:tc>
          <w:tcPr>
            <w:tcW w:w="556" w:type="pct"/>
            <w:noWrap/>
            <w:hideMark/>
          </w:tcPr>
          <w:p w14:paraId="4AAF26EA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</w:t>
            </w:r>
          </w:p>
        </w:tc>
      </w:tr>
      <w:tr w:rsidR="0019479A" w:rsidRPr="008C38FF" w14:paraId="716732CF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67E96BB7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Novosedlice</w:t>
            </w:r>
          </w:p>
        </w:tc>
        <w:tc>
          <w:tcPr>
            <w:tcW w:w="556" w:type="pct"/>
            <w:noWrap/>
            <w:hideMark/>
          </w:tcPr>
          <w:p w14:paraId="00D628D8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2133</w:t>
            </w:r>
          </w:p>
        </w:tc>
        <w:tc>
          <w:tcPr>
            <w:tcW w:w="556" w:type="pct"/>
            <w:noWrap/>
            <w:hideMark/>
          </w:tcPr>
          <w:p w14:paraId="32E9A662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16</w:t>
            </w:r>
          </w:p>
        </w:tc>
        <w:tc>
          <w:tcPr>
            <w:tcW w:w="556" w:type="pct"/>
            <w:noWrap/>
            <w:hideMark/>
          </w:tcPr>
          <w:p w14:paraId="48A0D51E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130</w:t>
            </w:r>
          </w:p>
        </w:tc>
        <w:tc>
          <w:tcPr>
            <w:tcW w:w="556" w:type="pct"/>
            <w:noWrap/>
            <w:hideMark/>
          </w:tcPr>
          <w:p w14:paraId="5D1CCB3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300</w:t>
            </w:r>
          </w:p>
        </w:tc>
        <w:tc>
          <w:tcPr>
            <w:tcW w:w="556" w:type="pct"/>
            <w:noWrap/>
            <w:hideMark/>
          </w:tcPr>
          <w:p w14:paraId="34AD8B2C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220</w:t>
            </w:r>
          </w:p>
        </w:tc>
        <w:tc>
          <w:tcPr>
            <w:tcW w:w="556" w:type="pct"/>
            <w:noWrap/>
            <w:hideMark/>
          </w:tcPr>
          <w:p w14:paraId="00C0F0A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100</w:t>
            </w:r>
          </w:p>
        </w:tc>
        <w:tc>
          <w:tcPr>
            <w:tcW w:w="556" w:type="pct"/>
            <w:noWrap/>
            <w:hideMark/>
          </w:tcPr>
          <w:p w14:paraId="04DDE096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130</w:t>
            </w:r>
          </w:p>
        </w:tc>
        <w:tc>
          <w:tcPr>
            <w:tcW w:w="556" w:type="pct"/>
            <w:noWrap/>
            <w:hideMark/>
          </w:tcPr>
          <w:p w14:paraId="4EFD95C3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60</w:t>
            </w:r>
          </w:p>
        </w:tc>
      </w:tr>
      <w:tr w:rsidR="0019479A" w:rsidRPr="008C38FF" w14:paraId="0DA587C5" w14:textId="77777777" w:rsidTr="00E37E40">
        <w:trPr>
          <w:trHeight w:val="300"/>
        </w:trPr>
        <w:tc>
          <w:tcPr>
            <w:tcW w:w="555" w:type="pct"/>
            <w:noWrap/>
            <w:hideMark/>
          </w:tcPr>
          <w:p w14:paraId="1F152F67" w14:textId="77777777" w:rsidR="0019479A" w:rsidRPr="008C38FF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Proboštov</w:t>
            </w:r>
          </w:p>
        </w:tc>
        <w:tc>
          <w:tcPr>
            <w:tcW w:w="556" w:type="pct"/>
            <w:noWrap/>
            <w:hideMark/>
          </w:tcPr>
          <w:p w14:paraId="0AC8542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2700</w:t>
            </w:r>
          </w:p>
        </w:tc>
        <w:tc>
          <w:tcPr>
            <w:tcW w:w="556" w:type="pct"/>
            <w:noWrap/>
            <w:hideMark/>
          </w:tcPr>
          <w:p w14:paraId="4251AF9E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20</w:t>
            </w:r>
          </w:p>
        </w:tc>
        <w:tc>
          <w:tcPr>
            <w:tcW w:w="556" w:type="pct"/>
            <w:noWrap/>
            <w:hideMark/>
          </w:tcPr>
          <w:p w14:paraId="52CB0A80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140</w:t>
            </w:r>
          </w:p>
        </w:tc>
        <w:tc>
          <w:tcPr>
            <w:tcW w:w="556" w:type="pct"/>
            <w:noWrap/>
            <w:hideMark/>
          </w:tcPr>
          <w:p w14:paraId="525EC2FD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390</w:t>
            </w:r>
          </w:p>
        </w:tc>
        <w:tc>
          <w:tcPr>
            <w:tcW w:w="556" w:type="pct"/>
            <w:noWrap/>
            <w:hideMark/>
          </w:tcPr>
          <w:p w14:paraId="186B52BB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250</w:t>
            </w:r>
          </w:p>
        </w:tc>
        <w:tc>
          <w:tcPr>
            <w:tcW w:w="556" w:type="pct"/>
            <w:noWrap/>
            <w:hideMark/>
          </w:tcPr>
          <w:p w14:paraId="68519C35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140</w:t>
            </w:r>
          </w:p>
        </w:tc>
        <w:tc>
          <w:tcPr>
            <w:tcW w:w="556" w:type="pct"/>
            <w:noWrap/>
            <w:hideMark/>
          </w:tcPr>
          <w:p w14:paraId="1DE29A03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136</w:t>
            </w:r>
          </w:p>
        </w:tc>
        <w:tc>
          <w:tcPr>
            <w:tcW w:w="556" w:type="pct"/>
            <w:noWrap/>
            <w:hideMark/>
          </w:tcPr>
          <w:p w14:paraId="193B2921" w14:textId="77777777" w:rsidR="0019479A" w:rsidRPr="008C38FF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65</w:t>
            </w:r>
          </w:p>
        </w:tc>
      </w:tr>
    </w:tbl>
    <w:p w14:paraId="22564D8F" w14:textId="77777777" w:rsidR="0019479A" w:rsidRDefault="0019479A" w:rsidP="0019479A">
      <w:pPr>
        <w:jc w:val="both"/>
      </w:pPr>
    </w:p>
    <w:p w14:paraId="63EA3B3E" w14:textId="77777777" w:rsidR="0019479A" w:rsidRPr="00936A77" w:rsidRDefault="0019479A" w:rsidP="0019479A">
      <w:pPr>
        <w:jc w:val="both"/>
        <w:rPr>
          <w:b/>
          <w:bCs/>
        </w:rPr>
      </w:pPr>
      <w:r w:rsidRPr="00936A77">
        <w:rPr>
          <w:b/>
          <w:bCs/>
        </w:rPr>
        <w:t>Přepočet četnosti odpovědí vůči populaci v obci (%)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005"/>
        <w:gridCol w:w="1007"/>
        <w:gridCol w:w="1008"/>
        <w:gridCol w:w="1008"/>
        <w:gridCol w:w="1008"/>
        <w:gridCol w:w="1008"/>
        <w:gridCol w:w="1008"/>
        <w:gridCol w:w="1008"/>
        <w:gridCol w:w="1002"/>
      </w:tblGrid>
      <w:tr w:rsidR="0019479A" w:rsidRPr="00936A77" w14:paraId="3C4FE13C" w14:textId="77777777" w:rsidTr="00E37E40">
        <w:trPr>
          <w:trHeight w:val="300"/>
        </w:trPr>
        <w:tc>
          <w:tcPr>
            <w:tcW w:w="555" w:type="pct"/>
            <w:hideMark/>
          </w:tcPr>
          <w:p w14:paraId="2BEFA0A0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Obec</w:t>
            </w:r>
          </w:p>
        </w:tc>
        <w:tc>
          <w:tcPr>
            <w:tcW w:w="556" w:type="pct"/>
            <w:noWrap/>
            <w:hideMark/>
          </w:tcPr>
          <w:p w14:paraId="22F1F192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počet obyvatel</w:t>
            </w:r>
          </w:p>
        </w:tc>
        <w:tc>
          <w:tcPr>
            <w:tcW w:w="556" w:type="pct"/>
          </w:tcPr>
          <w:p w14:paraId="36CD208B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1</w:t>
            </w:r>
          </w:p>
        </w:tc>
        <w:tc>
          <w:tcPr>
            <w:tcW w:w="556" w:type="pct"/>
          </w:tcPr>
          <w:p w14:paraId="7666384E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2</w:t>
            </w:r>
          </w:p>
        </w:tc>
        <w:tc>
          <w:tcPr>
            <w:tcW w:w="556" w:type="pct"/>
          </w:tcPr>
          <w:p w14:paraId="4A8AF0EF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3</w:t>
            </w:r>
          </w:p>
        </w:tc>
        <w:tc>
          <w:tcPr>
            <w:tcW w:w="556" w:type="pct"/>
          </w:tcPr>
          <w:p w14:paraId="4F49F08B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4</w:t>
            </w:r>
          </w:p>
        </w:tc>
        <w:tc>
          <w:tcPr>
            <w:tcW w:w="556" w:type="pct"/>
          </w:tcPr>
          <w:p w14:paraId="629DD7AA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5</w:t>
            </w:r>
          </w:p>
        </w:tc>
        <w:tc>
          <w:tcPr>
            <w:tcW w:w="556" w:type="pct"/>
          </w:tcPr>
          <w:p w14:paraId="5C67866C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6</w:t>
            </w:r>
          </w:p>
        </w:tc>
        <w:tc>
          <w:tcPr>
            <w:tcW w:w="556" w:type="pct"/>
          </w:tcPr>
          <w:p w14:paraId="0A9CCC22" w14:textId="77777777" w:rsidR="0019479A" w:rsidRPr="00936A77" w:rsidRDefault="0019479A" w:rsidP="00E37E40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8C38FF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Otázka 7</w:t>
            </w:r>
          </w:p>
        </w:tc>
      </w:tr>
      <w:tr w:rsidR="0019479A" w:rsidRPr="00936A77" w14:paraId="234CF346" w14:textId="77777777" w:rsidTr="00E37E40">
        <w:trPr>
          <w:trHeight w:val="300"/>
        </w:trPr>
        <w:tc>
          <w:tcPr>
            <w:tcW w:w="555" w:type="pct"/>
            <w:hideMark/>
          </w:tcPr>
          <w:p w14:paraId="5F808D11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Dubí</w:t>
            </w:r>
          </w:p>
        </w:tc>
        <w:tc>
          <w:tcPr>
            <w:tcW w:w="556" w:type="pct"/>
            <w:noWrap/>
            <w:hideMark/>
          </w:tcPr>
          <w:p w14:paraId="61B0AFF2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8114</w:t>
            </w:r>
          </w:p>
        </w:tc>
        <w:tc>
          <w:tcPr>
            <w:tcW w:w="556" w:type="pct"/>
            <w:hideMark/>
          </w:tcPr>
          <w:p w14:paraId="525AD0E6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0,62%</w:t>
            </w:r>
          </w:p>
        </w:tc>
        <w:tc>
          <w:tcPr>
            <w:tcW w:w="556" w:type="pct"/>
            <w:hideMark/>
          </w:tcPr>
          <w:p w14:paraId="010CD64F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10,97%</w:t>
            </w:r>
          </w:p>
        </w:tc>
        <w:tc>
          <w:tcPr>
            <w:tcW w:w="556" w:type="pct"/>
            <w:hideMark/>
          </w:tcPr>
          <w:p w14:paraId="64864480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14,60%</w:t>
            </w:r>
          </w:p>
        </w:tc>
        <w:tc>
          <w:tcPr>
            <w:tcW w:w="556" w:type="pct"/>
            <w:hideMark/>
          </w:tcPr>
          <w:p w14:paraId="0DFEDE5C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19,47%</w:t>
            </w:r>
          </w:p>
        </w:tc>
        <w:tc>
          <w:tcPr>
            <w:tcW w:w="556" w:type="pct"/>
            <w:hideMark/>
          </w:tcPr>
          <w:p w14:paraId="05A53808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9,97%</w:t>
            </w:r>
          </w:p>
        </w:tc>
        <w:tc>
          <w:tcPr>
            <w:tcW w:w="556" w:type="pct"/>
            <w:hideMark/>
          </w:tcPr>
          <w:p w14:paraId="2E633EC2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9,74%</w:t>
            </w:r>
          </w:p>
        </w:tc>
        <w:tc>
          <w:tcPr>
            <w:tcW w:w="556" w:type="pct"/>
            <w:hideMark/>
          </w:tcPr>
          <w:p w14:paraId="306B66A1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4,09%</w:t>
            </w:r>
          </w:p>
        </w:tc>
      </w:tr>
      <w:tr w:rsidR="0019479A" w:rsidRPr="00936A77" w14:paraId="6CA6BEA3" w14:textId="77777777" w:rsidTr="00E37E40">
        <w:trPr>
          <w:trHeight w:val="300"/>
        </w:trPr>
        <w:tc>
          <w:tcPr>
            <w:tcW w:w="555" w:type="pct"/>
            <w:hideMark/>
          </w:tcPr>
          <w:p w14:paraId="5A1D9487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Hrob</w:t>
            </w:r>
          </w:p>
        </w:tc>
        <w:tc>
          <w:tcPr>
            <w:tcW w:w="556" w:type="pct"/>
            <w:noWrap/>
            <w:hideMark/>
          </w:tcPr>
          <w:p w14:paraId="3BD7DF8D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1990</w:t>
            </w:r>
          </w:p>
        </w:tc>
        <w:tc>
          <w:tcPr>
            <w:tcW w:w="556" w:type="pct"/>
            <w:hideMark/>
          </w:tcPr>
          <w:p w14:paraId="63A7FC4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0,50%</w:t>
            </w:r>
          </w:p>
        </w:tc>
        <w:tc>
          <w:tcPr>
            <w:tcW w:w="556" w:type="pct"/>
            <w:hideMark/>
          </w:tcPr>
          <w:p w14:paraId="3E85809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0,25%</w:t>
            </w:r>
          </w:p>
        </w:tc>
        <w:tc>
          <w:tcPr>
            <w:tcW w:w="556" w:type="pct"/>
            <w:hideMark/>
          </w:tcPr>
          <w:p w14:paraId="22A2EA10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1,51%</w:t>
            </w:r>
          </w:p>
        </w:tc>
        <w:tc>
          <w:tcPr>
            <w:tcW w:w="556" w:type="pct"/>
            <w:hideMark/>
          </w:tcPr>
          <w:p w14:paraId="5EFA2D0B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1,01%</w:t>
            </w:r>
          </w:p>
        </w:tc>
        <w:tc>
          <w:tcPr>
            <w:tcW w:w="556" w:type="pct"/>
            <w:hideMark/>
          </w:tcPr>
          <w:p w14:paraId="3E9EF8E8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0,75%</w:t>
            </w:r>
          </w:p>
        </w:tc>
        <w:tc>
          <w:tcPr>
            <w:tcW w:w="556" w:type="pct"/>
            <w:hideMark/>
          </w:tcPr>
          <w:p w14:paraId="73BFA40F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0,50%</w:t>
            </w:r>
          </w:p>
        </w:tc>
        <w:tc>
          <w:tcPr>
            <w:tcW w:w="556" w:type="pct"/>
            <w:hideMark/>
          </w:tcPr>
          <w:p w14:paraId="1A05D41B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0,50%</w:t>
            </w:r>
          </w:p>
        </w:tc>
      </w:tr>
      <w:tr w:rsidR="0019479A" w:rsidRPr="00936A77" w14:paraId="5C502065" w14:textId="77777777" w:rsidTr="00E37E40">
        <w:trPr>
          <w:trHeight w:val="300"/>
        </w:trPr>
        <w:tc>
          <w:tcPr>
            <w:tcW w:w="555" w:type="pct"/>
            <w:hideMark/>
          </w:tcPr>
          <w:p w14:paraId="53EC6135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Mikulov</w:t>
            </w:r>
          </w:p>
        </w:tc>
        <w:tc>
          <w:tcPr>
            <w:tcW w:w="556" w:type="pct"/>
            <w:noWrap/>
            <w:hideMark/>
          </w:tcPr>
          <w:p w14:paraId="2E5A20F8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210</w:t>
            </w:r>
          </w:p>
        </w:tc>
        <w:tc>
          <w:tcPr>
            <w:tcW w:w="556" w:type="pct"/>
            <w:hideMark/>
          </w:tcPr>
          <w:p w14:paraId="52AFA774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2,38%</w:t>
            </w:r>
          </w:p>
        </w:tc>
        <w:tc>
          <w:tcPr>
            <w:tcW w:w="556" w:type="pct"/>
            <w:hideMark/>
          </w:tcPr>
          <w:p w14:paraId="37B7F36B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3,81%</w:t>
            </w:r>
          </w:p>
        </w:tc>
        <w:tc>
          <w:tcPr>
            <w:tcW w:w="556" w:type="pct"/>
            <w:hideMark/>
          </w:tcPr>
          <w:p w14:paraId="27022764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71,43%</w:t>
            </w:r>
          </w:p>
        </w:tc>
        <w:tc>
          <w:tcPr>
            <w:tcW w:w="556" w:type="pct"/>
            <w:hideMark/>
          </w:tcPr>
          <w:p w14:paraId="18ADE0CD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3,81%</w:t>
            </w:r>
          </w:p>
        </w:tc>
        <w:tc>
          <w:tcPr>
            <w:tcW w:w="556" w:type="pct"/>
            <w:hideMark/>
          </w:tcPr>
          <w:p w14:paraId="6195D829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4,76%</w:t>
            </w:r>
          </w:p>
        </w:tc>
        <w:tc>
          <w:tcPr>
            <w:tcW w:w="556" w:type="pct"/>
            <w:hideMark/>
          </w:tcPr>
          <w:p w14:paraId="4C9285DE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4,76%</w:t>
            </w:r>
          </w:p>
        </w:tc>
        <w:tc>
          <w:tcPr>
            <w:tcW w:w="556" w:type="pct"/>
            <w:hideMark/>
          </w:tcPr>
          <w:p w14:paraId="2C2681D9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4,76%</w:t>
            </w:r>
          </w:p>
        </w:tc>
      </w:tr>
      <w:tr w:rsidR="0019479A" w:rsidRPr="00936A77" w14:paraId="074D7A27" w14:textId="77777777" w:rsidTr="00E37E40">
        <w:trPr>
          <w:trHeight w:val="300"/>
        </w:trPr>
        <w:tc>
          <w:tcPr>
            <w:tcW w:w="555" w:type="pct"/>
            <w:hideMark/>
          </w:tcPr>
          <w:p w14:paraId="08F7B63C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Háj u Duchcova</w:t>
            </w:r>
          </w:p>
        </w:tc>
        <w:tc>
          <w:tcPr>
            <w:tcW w:w="556" w:type="pct"/>
            <w:noWrap/>
            <w:hideMark/>
          </w:tcPr>
          <w:p w14:paraId="2216D2B9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1353</w:t>
            </w:r>
          </w:p>
        </w:tc>
        <w:tc>
          <w:tcPr>
            <w:tcW w:w="556" w:type="pct"/>
            <w:hideMark/>
          </w:tcPr>
          <w:p w14:paraId="609EBC2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0,37%</w:t>
            </w:r>
          </w:p>
        </w:tc>
        <w:tc>
          <w:tcPr>
            <w:tcW w:w="556" w:type="pct"/>
            <w:hideMark/>
          </w:tcPr>
          <w:p w14:paraId="44A4FFCE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0,00%</w:t>
            </w:r>
          </w:p>
        </w:tc>
        <w:tc>
          <w:tcPr>
            <w:tcW w:w="556" w:type="pct"/>
            <w:hideMark/>
          </w:tcPr>
          <w:p w14:paraId="08F6614C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9,98%</w:t>
            </w:r>
          </w:p>
        </w:tc>
        <w:tc>
          <w:tcPr>
            <w:tcW w:w="556" w:type="pct"/>
            <w:hideMark/>
          </w:tcPr>
          <w:p w14:paraId="6EFF63D1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0,37%</w:t>
            </w:r>
          </w:p>
        </w:tc>
        <w:tc>
          <w:tcPr>
            <w:tcW w:w="556" w:type="pct"/>
            <w:hideMark/>
          </w:tcPr>
          <w:p w14:paraId="56A54681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0,74%</w:t>
            </w:r>
          </w:p>
        </w:tc>
        <w:tc>
          <w:tcPr>
            <w:tcW w:w="556" w:type="pct"/>
            <w:hideMark/>
          </w:tcPr>
          <w:p w14:paraId="1D8EAD30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0,00%</w:t>
            </w:r>
          </w:p>
        </w:tc>
        <w:tc>
          <w:tcPr>
            <w:tcW w:w="556" w:type="pct"/>
            <w:hideMark/>
          </w:tcPr>
          <w:p w14:paraId="0596DA9D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0,30%</w:t>
            </w:r>
          </w:p>
        </w:tc>
      </w:tr>
      <w:tr w:rsidR="0019479A" w:rsidRPr="00936A77" w14:paraId="4E007CA1" w14:textId="77777777" w:rsidTr="00E37E40">
        <w:trPr>
          <w:trHeight w:val="300"/>
        </w:trPr>
        <w:tc>
          <w:tcPr>
            <w:tcW w:w="555" w:type="pct"/>
            <w:hideMark/>
          </w:tcPr>
          <w:p w14:paraId="4253D7B9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Košťany</w:t>
            </w:r>
          </w:p>
        </w:tc>
        <w:tc>
          <w:tcPr>
            <w:tcW w:w="556" w:type="pct"/>
            <w:noWrap/>
            <w:hideMark/>
          </w:tcPr>
          <w:p w14:paraId="2587BED5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3239</w:t>
            </w:r>
          </w:p>
        </w:tc>
        <w:tc>
          <w:tcPr>
            <w:tcW w:w="556" w:type="pct"/>
            <w:hideMark/>
          </w:tcPr>
          <w:p w14:paraId="63B0B70F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0,62%</w:t>
            </w:r>
          </w:p>
        </w:tc>
        <w:tc>
          <w:tcPr>
            <w:tcW w:w="556" w:type="pct"/>
            <w:hideMark/>
          </w:tcPr>
          <w:p w14:paraId="0D6BB7CF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2,56%</w:t>
            </w:r>
          </w:p>
        </w:tc>
        <w:tc>
          <w:tcPr>
            <w:tcW w:w="556" w:type="pct"/>
            <w:hideMark/>
          </w:tcPr>
          <w:p w14:paraId="78772F40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8,06%</w:t>
            </w:r>
          </w:p>
        </w:tc>
        <w:tc>
          <w:tcPr>
            <w:tcW w:w="556" w:type="pct"/>
            <w:hideMark/>
          </w:tcPr>
          <w:p w14:paraId="0F5CAD2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4,82%</w:t>
            </w:r>
          </w:p>
        </w:tc>
        <w:tc>
          <w:tcPr>
            <w:tcW w:w="556" w:type="pct"/>
            <w:hideMark/>
          </w:tcPr>
          <w:p w14:paraId="716B713B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2,81%</w:t>
            </w:r>
          </w:p>
        </w:tc>
        <w:tc>
          <w:tcPr>
            <w:tcW w:w="556" w:type="pct"/>
            <w:hideMark/>
          </w:tcPr>
          <w:p w14:paraId="41E3C9E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2,53%</w:t>
            </w:r>
          </w:p>
        </w:tc>
        <w:tc>
          <w:tcPr>
            <w:tcW w:w="556" w:type="pct"/>
            <w:hideMark/>
          </w:tcPr>
          <w:p w14:paraId="5AC4E134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1,42%</w:t>
            </w:r>
          </w:p>
        </w:tc>
      </w:tr>
      <w:tr w:rsidR="0019479A" w:rsidRPr="00936A77" w14:paraId="52E2FC80" w14:textId="77777777" w:rsidTr="00E37E40">
        <w:trPr>
          <w:trHeight w:val="300"/>
        </w:trPr>
        <w:tc>
          <w:tcPr>
            <w:tcW w:w="555" w:type="pct"/>
            <w:hideMark/>
          </w:tcPr>
          <w:p w14:paraId="03BA062E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Moldava</w:t>
            </w:r>
          </w:p>
        </w:tc>
        <w:tc>
          <w:tcPr>
            <w:tcW w:w="556" w:type="pct"/>
            <w:noWrap/>
            <w:hideMark/>
          </w:tcPr>
          <w:p w14:paraId="128BD67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173</w:t>
            </w:r>
          </w:p>
        </w:tc>
        <w:tc>
          <w:tcPr>
            <w:tcW w:w="556" w:type="pct"/>
            <w:hideMark/>
          </w:tcPr>
          <w:p w14:paraId="19AEB50C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1,73%</w:t>
            </w:r>
          </w:p>
        </w:tc>
        <w:tc>
          <w:tcPr>
            <w:tcW w:w="556" w:type="pct"/>
            <w:hideMark/>
          </w:tcPr>
          <w:p w14:paraId="5E645AD5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4,62%</w:t>
            </w:r>
          </w:p>
        </w:tc>
        <w:tc>
          <w:tcPr>
            <w:tcW w:w="556" w:type="pct"/>
            <w:hideMark/>
          </w:tcPr>
          <w:p w14:paraId="4AFD968A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46,24%</w:t>
            </w:r>
          </w:p>
        </w:tc>
        <w:tc>
          <w:tcPr>
            <w:tcW w:w="556" w:type="pct"/>
            <w:hideMark/>
          </w:tcPr>
          <w:p w14:paraId="7D84FAF4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5,78%</w:t>
            </w:r>
          </w:p>
        </w:tc>
        <w:tc>
          <w:tcPr>
            <w:tcW w:w="556" w:type="pct"/>
            <w:hideMark/>
          </w:tcPr>
          <w:p w14:paraId="719C662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5,20%</w:t>
            </w:r>
          </w:p>
        </w:tc>
        <w:tc>
          <w:tcPr>
            <w:tcW w:w="556" w:type="pct"/>
            <w:hideMark/>
          </w:tcPr>
          <w:p w14:paraId="1807448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4,05%</w:t>
            </w:r>
          </w:p>
        </w:tc>
        <w:tc>
          <w:tcPr>
            <w:tcW w:w="556" w:type="pct"/>
            <w:hideMark/>
          </w:tcPr>
          <w:p w14:paraId="69DCB39A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1,73%</w:t>
            </w:r>
          </w:p>
        </w:tc>
      </w:tr>
      <w:tr w:rsidR="0019479A" w:rsidRPr="00936A77" w14:paraId="161B0BA8" w14:textId="77777777" w:rsidTr="00E37E40">
        <w:trPr>
          <w:trHeight w:val="300"/>
        </w:trPr>
        <w:tc>
          <w:tcPr>
            <w:tcW w:w="555" w:type="pct"/>
            <w:hideMark/>
          </w:tcPr>
          <w:p w14:paraId="68FDA75E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Novosedlice</w:t>
            </w:r>
          </w:p>
        </w:tc>
        <w:tc>
          <w:tcPr>
            <w:tcW w:w="556" w:type="pct"/>
            <w:noWrap/>
            <w:hideMark/>
          </w:tcPr>
          <w:p w14:paraId="660ABE6D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2133</w:t>
            </w:r>
          </w:p>
        </w:tc>
        <w:tc>
          <w:tcPr>
            <w:tcW w:w="556" w:type="pct"/>
            <w:hideMark/>
          </w:tcPr>
          <w:p w14:paraId="45385069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0,75%</w:t>
            </w:r>
          </w:p>
        </w:tc>
        <w:tc>
          <w:tcPr>
            <w:tcW w:w="556" w:type="pct"/>
            <w:hideMark/>
          </w:tcPr>
          <w:p w14:paraId="1C71ACCE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6,09%</w:t>
            </w:r>
          </w:p>
        </w:tc>
        <w:tc>
          <w:tcPr>
            <w:tcW w:w="556" w:type="pct"/>
            <w:hideMark/>
          </w:tcPr>
          <w:p w14:paraId="4FFF1A7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14,06%</w:t>
            </w:r>
          </w:p>
        </w:tc>
        <w:tc>
          <w:tcPr>
            <w:tcW w:w="556" w:type="pct"/>
            <w:hideMark/>
          </w:tcPr>
          <w:p w14:paraId="08A68FCA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10,31%</w:t>
            </w:r>
          </w:p>
        </w:tc>
        <w:tc>
          <w:tcPr>
            <w:tcW w:w="556" w:type="pct"/>
            <w:hideMark/>
          </w:tcPr>
          <w:p w14:paraId="78E6DBF8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4,69%</w:t>
            </w:r>
          </w:p>
        </w:tc>
        <w:tc>
          <w:tcPr>
            <w:tcW w:w="556" w:type="pct"/>
            <w:hideMark/>
          </w:tcPr>
          <w:p w14:paraId="4B91C403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6,09%</w:t>
            </w:r>
          </w:p>
        </w:tc>
        <w:tc>
          <w:tcPr>
            <w:tcW w:w="556" w:type="pct"/>
            <w:hideMark/>
          </w:tcPr>
          <w:p w14:paraId="321977F0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2,81%</w:t>
            </w:r>
          </w:p>
        </w:tc>
      </w:tr>
      <w:tr w:rsidR="0019479A" w:rsidRPr="00936A77" w14:paraId="7B4D21AC" w14:textId="77777777" w:rsidTr="00E37E40">
        <w:trPr>
          <w:trHeight w:val="300"/>
        </w:trPr>
        <w:tc>
          <w:tcPr>
            <w:tcW w:w="555" w:type="pct"/>
            <w:hideMark/>
          </w:tcPr>
          <w:p w14:paraId="269ADADD" w14:textId="77777777" w:rsidR="0019479A" w:rsidRPr="00936A77" w:rsidRDefault="0019479A" w:rsidP="00E37E40">
            <w:pPr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Proboštov</w:t>
            </w:r>
          </w:p>
        </w:tc>
        <w:tc>
          <w:tcPr>
            <w:tcW w:w="556" w:type="pct"/>
            <w:noWrap/>
            <w:hideMark/>
          </w:tcPr>
          <w:p w14:paraId="1DCB17EB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2700</w:t>
            </w:r>
          </w:p>
        </w:tc>
        <w:tc>
          <w:tcPr>
            <w:tcW w:w="556" w:type="pct"/>
            <w:hideMark/>
          </w:tcPr>
          <w:p w14:paraId="13615EBA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0,74%</w:t>
            </w:r>
          </w:p>
        </w:tc>
        <w:tc>
          <w:tcPr>
            <w:tcW w:w="556" w:type="pct"/>
            <w:hideMark/>
          </w:tcPr>
          <w:p w14:paraId="197BBC92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5,19%</w:t>
            </w:r>
          </w:p>
        </w:tc>
        <w:tc>
          <w:tcPr>
            <w:tcW w:w="556" w:type="pct"/>
            <w:hideMark/>
          </w:tcPr>
          <w:p w14:paraId="3AFDECF4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14,44%</w:t>
            </w:r>
          </w:p>
        </w:tc>
        <w:tc>
          <w:tcPr>
            <w:tcW w:w="556" w:type="pct"/>
            <w:hideMark/>
          </w:tcPr>
          <w:p w14:paraId="3A782428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9,26%</w:t>
            </w:r>
          </w:p>
        </w:tc>
        <w:tc>
          <w:tcPr>
            <w:tcW w:w="556" w:type="pct"/>
            <w:hideMark/>
          </w:tcPr>
          <w:p w14:paraId="2E0FF25E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5,19%</w:t>
            </w:r>
          </w:p>
        </w:tc>
        <w:tc>
          <w:tcPr>
            <w:tcW w:w="556" w:type="pct"/>
            <w:hideMark/>
          </w:tcPr>
          <w:p w14:paraId="34D1BFD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5,04%</w:t>
            </w:r>
          </w:p>
        </w:tc>
        <w:tc>
          <w:tcPr>
            <w:tcW w:w="556" w:type="pct"/>
            <w:hideMark/>
          </w:tcPr>
          <w:p w14:paraId="6DB95DB7" w14:textId="77777777" w:rsidR="0019479A" w:rsidRPr="00936A77" w:rsidRDefault="0019479A" w:rsidP="00E37E40">
            <w:pPr>
              <w:jc w:val="right"/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</w:pPr>
            <w:r w:rsidRPr="00936A77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eastAsia="cs-CZ"/>
                <w14:ligatures w14:val="none"/>
              </w:rPr>
              <w:t>2,41%</w:t>
            </w:r>
          </w:p>
        </w:tc>
      </w:tr>
    </w:tbl>
    <w:p w14:paraId="5911CEC6" w14:textId="77777777" w:rsidR="0019479A" w:rsidRDefault="0019479A" w:rsidP="0019479A">
      <w:pPr>
        <w:jc w:val="both"/>
      </w:pPr>
      <w:r>
        <w:t xml:space="preserve">Tabulka přepočítává odhadovanou četnost vůči celkovému počtu obyvatel. </w:t>
      </w:r>
    </w:p>
    <w:p w14:paraId="6E440563" w14:textId="77777777" w:rsidR="0019479A" w:rsidRDefault="0019479A" w:rsidP="0019479A">
      <w:pPr>
        <w:jc w:val="both"/>
        <w:rPr>
          <w:b/>
          <w:bCs/>
        </w:rPr>
      </w:pPr>
    </w:p>
    <w:p w14:paraId="03B644B8" w14:textId="77777777" w:rsidR="0019479A" w:rsidRDefault="0019479A" w:rsidP="0019479A">
      <w:pPr>
        <w:jc w:val="both"/>
        <w:rPr>
          <w:b/>
          <w:bCs/>
        </w:rPr>
      </w:pPr>
    </w:p>
    <w:p w14:paraId="1B36758C" w14:textId="6D702E8A" w:rsidR="0019479A" w:rsidRDefault="0019479A" w:rsidP="0019479A">
      <w:pPr>
        <w:jc w:val="both"/>
        <w:rPr>
          <w:b/>
          <w:bCs/>
        </w:rPr>
      </w:pPr>
      <w:r w:rsidRPr="00936A77">
        <w:rPr>
          <w:b/>
          <w:bCs/>
        </w:rPr>
        <w:t>Příklad vyplněného dotazníku</w:t>
      </w:r>
      <w:r>
        <w:rPr>
          <w:b/>
          <w:bCs/>
        </w:rPr>
        <w:t xml:space="preserve"> 1</w:t>
      </w:r>
    </w:p>
    <w:p w14:paraId="134839C1" w14:textId="77777777" w:rsidR="0019479A" w:rsidRDefault="0019479A" w:rsidP="0019479A">
      <w:pPr>
        <w:jc w:val="both"/>
        <w:rPr>
          <w:b/>
          <w:bCs/>
        </w:rPr>
      </w:pPr>
      <w:r w:rsidRPr="00936A77">
        <w:rPr>
          <w:b/>
          <w:bCs/>
          <w:noProof/>
          <w:lang w:eastAsia="cs-CZ"/>
        </w:rPr>
        <w:drawing>
          <wp:inline distT="0" distB="0" distL="0" distR="0" wp14:anchorId="673C22D8" wp14:editId="0911A737">
            <wp:extent cx="4974590" cy="5368029"/>
            <wp:effectExtent l="0" t="0" r="0" b="4445"/>
            <wp:docPr id="2588562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22" cy="53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55F0" w14:textId="77777777" w:rsidR="0019479A" w:rsidRDefault="0019479A" w:rsidP="0019479A">
      <w:pPr>
        <w:jc w:val="both"/>
      </w:pPr>
      <w:r w:rsidRPr="00936A77">
        <w:t xml:space="preserve">Pozn. respondentka k dotazníku připojila i </w:t>
      </w:r>
      <w:r>
        <w:t>zdůvodnění odhadu četností.</w:t>
      </w:r>
    </w:p>
    <w:p w14:paraId="23D9B434" w14:textId="77777777" w:rsidR="0019479A" w:rsidRDefault="0019479A" w:rsidP="0019479A">
      <w:pPr>
        <w:jc w:val="both"/>
      </w:pPr>
    </w:p>
    <w:p w14:paraId="71E2E476" w14:textId="77777777" w:rsidR="0019479A" w:rsidRDefault="0019479A" w:rsidP="0019479A">
      <w:pPr>
        <w:jc w:val="both"/>
      </w:pPr>
    </w:p>
    <w:p w14:paraId="28637E33" w14:textId="77777777" w:rsidR="0019479A" w:rsidRDefault="0019479A" w:rsidP="0019479A">
      <w:pPr>
        <w:jc w:val="both"/>
      </w:pPr>
    </w:p>
    <w:p w14:paraId="0BED43C5" w14:textId="77777777" w:rsidR="0019479A" w:rsidRDefault="0019479A" w:rsidP="0019479A">
      <w:pPr>
        <w:jc w:val="both"/>
      </w:pPr>
    </w:p>
    <w:p w14:paraId="284D9CDB" w14:textId="77777777" w:rsidR="0019479A" w:rsidRDefault="0019479A" w:rsidP="0019479A">
      <w:pPr>
        <w:jc w:val="both"/>
      </w:pPr>
    </w:p>
    <w:p w14:paraId="4487518E" w14:textId="77777777" w:rsidR="0019479A" w:rsidRDefault="0019479A" w:rsidP="0019479A">
      <w:pPr>
        <w:jc w:val="both"/>
      </w:pPr>
    </w:p>
    <w:p w14:paraId="16507FD1" w14:textId="77777777" w:rsidR="0019479A" w:rsidRDefault="0019479A" w:rsidP="0019479A">
      <w:pPr>
        <w:jc w:val="both"/>
      </w:pPr>
    </w:p>
    <w:p w14:paraId="2944367D" w14:textId="77777777" w:rsidR="0019479A" w:rsidRDefault="0019479A" w:rsidP="0019479A">
      <w:pPr>
        <w:jc w:val="both"/>
      </w:pPr>
    </w:p>
    <w:p w14:paraId="38EB30C7" w14:textId="3C79B6FB" w:rsidR="0019479A" w:rsidRDefault="0019479A" w:rsidP="0019479A">
      <w:pPr>
        <w:jc w:val="both"/>
      </w:pPr>
    </w:p>
    <w:p w14:paraId="246D80A5" w14:textId="77777777" w:rsidR="0019479A" w:rsidRDefault="0019479A" w:rsidP="0019479A">
      <w:pPr>
        <w:jc w:val="both"/>
      </w:pPr>
    </w:p>
    <w:p w14:paraId="31BB1431" w14:textId="77777777" w:rsidR="0019479A" w:rsidRDefault="0019479A" w:rsidP="0019479A">
      <w:pPr>
        <w:jc w:val="both"/>
        <w:rPr>
          <w:b/>
          <w:bCs/>
        </w:rPr>
      </w:pPr>
      <w:r w:rsidRPr="00936A77">
        <w:rPr>
          <w:b/>
          <w:bCs/>
        </w:rPr>
        <w:t>Příklad vyplněného dotazníku</w:t>
      </w:r>
      <w:r>
        <w:rPr>
          <w:b/>
          <w:bCs/>
        </w:rPr>
        <w:t xml:space="preserve"> 2</w:t>
      </w:r>
    </w:p>
    <w:p w14:paraId="710263BB" w14:textId="77777777" w:rsidR="0019479A" w:rsidRDefault="0019479A" w:rsidP="0019479A">
      <w:pPr>
        <w:jc w:val="both"/>
      </w:pPr>
      <w:r w:rsidRPr="00936A77">
        <w:rPr>
          <w:noProof/>
          <w:lang w:eastAsia="cs-CZ"/>
        </w:rPr>
        <w:drawing>
          <wp:inline distT="0" distB="0" distL="0" distR="0" wp14:anchorId="0548AE4B" wp14:editId="50532765">
            <wp:extent cx="5760507" cy="5755671"/>
            <wp:effectExtent l="0" t="0" r="0" b="0"/>
            <wp:docPr id="11607991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5" cy="57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E52A" w14:textId="77777777" w:rsidR="0019479A" w:rsidRDefault="0019479A" w:rsidP="0019479A">
      <w:pPr>
        <w:jc w:val="both"/>
      </w:pPr>
    </w:p>
    <w:p w14:paraId="3635AE32" w14:textId="23A2C393" w:rsidR="0019479A" w:rsidRDefault="0019479A" w:rsidP="0019479A">
      <w:pPr>
        <w:jc w:val="both"/>
      </w:pPr>
    </w:p>
    <w:p w14:paraId="36359AB8" w14:textId="100CA143" w:rsidR="0019479A" w:rsidRDefault="0019479A" w:rsidP="0019479A">
      <w:pPr>
        <w:jc w:val="both"/>
      </w:pPr>
    </w:p>
    <w:p w14:paraId="4F934647" w14:textId="52A4CAED" w:rsidR="0019479A" w:rsidRDefault="0019479A" w:rsidP="0019479A">
      <w:pPr>
        <w:jc w:val="both"/>
      </w:pPr>
    </w:p>
    <w:p w14:paraId="1709BDEB" w14:textId="0E83ACF6" w:rsidR="0019479A" w:rsidRDefault="0019479A" w:rsidP="0019479A">
      <w:pPr>
        <w:jc w:val="both"/>
      </w:pPr>
    </w:p>
    <w:p w14:paraId="6C8F1539" w14:textId="634766B4" w:rsidR="0019479A" w:rsidRDefault="0019479A" w:rsidP="0019479A">
      <w:pPr>
        <w:jc w:val="both"/>
      </w:pPr>
    </w:p>
    <w:p w14:paraId="453C0186" w14:textId="77777777" w:rsidR="0019479A" w:rsidRDefault="0019479A" w:rsidP="0019479A">
      <w:pPr>
        <w:jc w:val="both"/>
      </w:pPr>
    </w:p>
    <w:p w14:paraId="48226BA2" w14:textId="68F03E11" w:rsidR="001A6F10" w:rsidRPr="001A6F10" w:rsidRDefault="001A6F10" w:rsidP="0019479A">
      <w:pPr>
        <w:pStyle w:val="Nadpis2"/>
        <w:numPr>
          <w:ilvl w:val="0"/>
          <w:numId w:val="4"/>
        </w:numPr>
      </w:pPr>
      <w:r w:rsidRPr="001A6F10">
        <w:lastRenderedPageBreak/>
        <w:t xml:space="preserve">Závěr dotazníkového šetření </w:t>
      </w:r>
      <w:r w:rsidR="001E3BA1">
        <w:t xml:space="preserve">pro občany obcí MAS </w:t>
      </w:r>
      <w:proofErr w:type="spellStart"/>
      <w:r w:rsidR="001E3BA1">
        <w:t>Cínovecko</w:t>
      </w:r>
      <w:proofErr w:type="spellEnd"/>
      <w:r w:rsidR="001E3BA1">
        <w:t xml:space="preserve"> </w:t>
      </w:r>
    </w:p>
    <w:p w14:paraId="6FD4F7EE" w14:textId="211FAD2F" w:rsidR="001E3BA1" w:rsidRDefault="001E3BA1" w:rsidP="001E3BA1">
      <w:pPr>
        <w:jc w:val="both"/>
        <w:rPr>
          <w:b/>
          <w:bCs/>
        </w:rPr>
      </w:pPr>
      <w:r w:rsidRPr="008C38FF">
        <w:rPr>
          <w:rStyle w:val="Nadpis2Char"/>
        </w:rPr>
        <w:t>Termín realizace:</w:t>
      </w:r>
      <w:r>
        <w:rPr>
          <w:b/>
          <w:bCs/>
        </w:rPr>
        <w:t xml:space="preserve"> </w:t>
      </w:r>
      <w:r>
        <w:t>duben</w:t>
      </w:r>
      <w:r w:rsidRPr="009118AE">
        <w:t xml:space="preserve"> 2025</w:t>
      </w:r>
      <w:r>
        <w:t xml:space="preserve"> </w:t>
      </w:r>
      <w:r w:rsidRPr="009118AE">
        <w:t>–</w:t>
      </w:r>
      <w:r>
        <w:t xml:space="preserve"> červenec</w:t>
      </w:r>
      <w:r w:rsidRPr="009118AE">
        <w:t xml:space="preserve"> 2025</w:t>
      </w:r>
    </w:p>
    <w:p w14:paraId="58386690" w14:textId="77777777" w:rsidR="001E3BA1" w:rsidRDefault="001E3BA1" w:rsidP="001E3BA1">
      <w:pPr>
        <w:pStyle w:val="Nadpis2"/>
        <w:jc w:val="both"/>
      </w:pPr>
      <w:r>
        <w:t>Důvod a metoda šetření</w:t>
      </w:r>
    </w:p>
    <w:p w14:paraId="7285456A" w14:textId="77777777" w:rsidR="001E3BA1" w:rsidRDefault="001E3BA1" w:rsidP="001E3BA1">
      <w:pPr>
        <w:jc w:val="both"/>
      </w:pPr>
      <w:r w:rsidRPr="001A6F10">
        <w:t>Dotazník obsahoval pět základních otázek zaměřených na zjištění, zda se v místních komunitách vyskytují osoby či rodiny v obtížných životních situacích – samota a izolace, finanční a výchovné problémy, závislosti, nevyhovující bytové podmínky či zdravotní a pohybová omezení bez zajištěné pomoci.</w:t>
      </w:r>
    </w:p>
    <w:p w14:paraId="329D4260" w14:textId="7028FEAD" w:rsidR="001E3BA1" w:rsidRDefault="001E3BA1" w:rsidP="001E3BA1">
      <w:pPr>
        <w:jc w:val="both"/>
      </w:pPr>
      <w:r>
        <w:t>Toto šetření jsme provedli pro to, abychom ověřili, zda občané (veřejnost) reflektuje skryté formy sociálních problémů a klientů, kteří nevyhledávají pomoc. Dotazníky byly distribuovány do obcí MAS.</w:t>
      </w:r>
      <w:r w:rsidR="007C4C92">
        <w:t xml:space="preserve"> </w:t>
      </w:r>
      <w:r w:rsidR="00D468FC">
        <w:t xml:space="preserve">U naprosté většiny dotazníků vždy je ve velké většině odpověď „ANO“ – tedy respondent ví o potenciálních klientech. </w:t>
      </w:r>
    </w:p>
    <w:p w14:paraId="0D148E83" w14:textId="3B782E5D" w:rsidR="00D468FC" w:rsidRDefault="00D468FC" w:rsidP="00D468FC">
      <w:pPr>
        <w:pStyle w:val="Nadpis2"/>
      </w:pPr>
      <w:r>
        <w:t>Závěr</w:t>
      </w:r>
    </w:p>
    <w:p w14:paraId="27BF120C" w14:textId="1EA0655A" w:rsidR="001E3BA1" w:rsidRPr="00D468FC" w:rsidRDefault="001E3BA1" w:rsidP="001E3BA1">
      <w:pPr>
        <w:jc w:val="both"/>
        <w:rPr>
          <w:b/>
          <w:bCs/>
        </w:rPr>
      </w:pPr>
      <w:r w:rsidRPr="00D468FC">
        <w:rPr>
          <w:b/>
          <w:bCs/>
        </w:rPr>
        <w:t xml:space="preserve">Z dotazníků jednoznačně vyplývá, že </w:t>
      </w:r>
    </w:p>
    <w:p w14:paraId="23919622" w14:textId="53C379F4" w:rsidR="00D468FC" w:rsidRDefault="00D468FC" w:rsidP="001E3BA1">
      <w:pPr>
        <w:jc w:val="both"/>
      </w:pPr>
      <w:r>
        <w:t xml:space="preserve">Občané (veřejnost) jsou pro účely projektu využitelní pro vyhledávání skrytých problémů osob, které nevyhledávají aktivně pomoc. </w:t>
      </w:r>
    </w:p>
    <w:p w14:paraId="0D2E64A0" w14:textId="4680B3E8" w:rsidR="001A6F10" w:rsidRPr="001A6F10" w:rsidRDefault="001A6F10" w:rsidP="001A6F10">
      <w:pPr>
        <w:numPr>
          <w:ilvl w:val="0"/>
          <w:numId w:val="1"/>
        </w:numPr>
      </w:pPr>
      <w:r w:rsidRPr="001A6F10">
        <w:rPr>
          <w:b/>
          <w:bCs/>
        </w:rPr>
        <w:t>Občané dokáží</w:t>
      </w:r>
      <w:r w:rsidR="001E3BA1">
        <w:rPr>
          <w:b/>
          <w:bCs/>
        </w:rPr>
        <w:t xml:space="preserve"> </w:t>
      </w:r>
      <w:r w:rsidRPr="001A6F10">
        <w:rPr>
          <w:b/>
          <w:bCs/>
        </w:rPr>
        <w:t>reflektovat situaci</w:t>
      </w:r>
      <w:r w:rsidR="00D468FC">
        <w:rPr>
          <w:b/>
          <w:bCs/>
        </w:rPr>
        <w:t xml:space="preserve"> a sociální problémy</w:t>
      </w:r>
      <w:r w:rsidRPr="001A6F10">
        <w:rPr>
          <w:b/>
          <w:bCs/>
        </w:rPr>
        <w:t xml:space="preserve"> ve svém okolí.</w:t>
      </w:r>
    </w:p>
    <w:p w14:paraId="47D6FB88" w14:textId="3624299C" w:rsidR="001A6F10" w:rsidRPr="001A6F10" w:rsidRDefault="001A6F10" w:rsidP="001A6F10">
      <w:pPr>
        <w:numPr>
          <w:ilvl w:val="0"/>
          <w:numId w:val="1"/>
        </w:numPr>
      </w:pPr>
      <w:r w:rsidRPr="001A6F10">
        <w:rPr>
          <w:b/>
          <w:bCs/>
        </w:rPr>
        <w:t>Umí konkrétně</w:t>
      </w:r>
      <w:r w:rsidR="00D468FC">
        <w:rPr>
          <w:b/>
          <w:bCs/>
        </w:rPr>
        <w:t xml:space="preserve"> v</w:t>
      </w:r>
      <w:r w:rsidRPr="001A6F10">
        <w:rPr>
          <w:b/>
          <w:bCs/>
        </w:rPr>
        <w:t>ytipovat osoby a rodiny, které mohou potřebovat pomoc</w:t>
      </w:r>
      <w:r w:rsidR="00D468FC">
        <w:rPr>
          <w:b/>
          <w:bCs/>
        </w:rPr>
        <w:t xml:space="preserve">. </w:t>
      </w:r>
    </w:p>
    <w:p w14:paraId="4971FFA5" w14:textId="77777777" w:rsidR="001A6F10" w:rsidRPr="001A6F10" w:rsidRDefault="001A6F10" w:rsidP="001A6F10">
      <w:r w:rsidRPr="001A6F10">
        <w:t xml:space="preserve">Výsledky potvrzují, že v obcích MAS </w:t>
      </w:r>
      <w:proofErr w:type="spellStart"/>
      <w:r w:rsidRPr="001A6F10">
        <w:t>Cínovecko</w:t>
      </w:r>
      <w:proofErr w:type="spellEnd"/>
      <w:r w:rsidRPr="001A6F10">
        <w:t xml:space="preserve"> žije řada osob a domácností, které čelí závažným problémům, ať už jde o osamělost, zhoršené bydlení, zdravotní omezení, finanční potíže či závislosti. Zároveň se ukazuje, že </w:t>
      </w:r>
      <w:r w:rsidRPr="001A6F10">
        <w:rPr>
          <w:b/>
          <w:bCs/>
        </w:rPr>
        <w:t>obyvatelé sami vnímají nedostatek systematické sociální práce přímo v obcích</w:t>
      </w:r>
      <w:r w:rsidRPr="001A6F10">
        <w:t xml:space="preserve"> a oceňují možnost, že by sociální služby byly dostupnější a více přítomné v jejich každodenním prostředí.</w:t>
      </w:r>
    </w:p>
    <w:p w14:paraId="5F678D67" w14:textId="0E96F227" w:rsidR="0004698C" w:rsidRDefault="001A6F10">
      <w:r w:rsidRPr="001A6F10">
        <w:t>Toto šetření</w:t>
      </w:r>
      <w:r>
        <w:t xml:space="preserve"> nás utvrzuje ve </w:t>
      </w:r>
      <w:r w:rsidRPr="001A6F10">
        <w:t>správnost</w:t>
      </w:r>
      <w:r>
        <w:t>i</w:t>
      </w:r>
      <w:r w:rsidRPr="001A6F10">
        <w:t xml:space="preserve"> </w:t>
      </w:r>
      <w:r w:rsidR="00D468FC">
        <w:t xml:space="preserve">tohoto projektového záměru. </w:t>
      </w:r>
    </w:p>
    <w:p w14:paraId="29BAC01A" w14:textId="77777777" w:rsidR="00D468FC" w:rsidRDefault="00D468FC"/>
    <w:p w14:paraId="4D3BC3F8" w14:textId="77777777" w:rsidR="00D468FC" w:rsidRDefault="00D468FC"/>
    <w:p w14:paraId="2BE12FC5" w14:textId="77777777" w:rsidR="00D468FC" w:rsidRDefault="00D468FC"/>
    <w:p w14:paraId="051F33DC" w14:textId="77777777" w:rsidR="00D468FC" w:rsidRDefault="00D468FC"/>
    <w:p w14:paraId="5AB761B2" w14:textId="77777777" w:rsidR="00D468FC" w:rsidRDefault="00D468FC"/>
    <w:p w14:paraId="5242BA2C" w14:textId="77777777" w:rsidR="00D468FC" w:rsidRDefault="00D468FC"/>
    <w:p w14:paraId="74D7FA64" w14:textId="77777777" w:rsidR="00D468FC" w:rsidRDefault="00D468FC"/>
    <w:p w14:paraId="4E837B12" w14:textId="21E6CDBA" w:rsidR="00D468FC" w:rsidRDefault="00D468FC" w:rsidP="00227F31">
      <w:pPr>
        <w:pStyle w:val="Nadpis2"/>
      </w:pPr>
      <w:r>
        <w:lastRenderedPageBreak/>
        <w:t>Příklad</w:t>
      </w:r>
      <w:r w:rsidR="00227F31">
        <w:t>y</w:t>
      </w:r>
      <w:r>
        <w:t xml:space="preserve"> vyplněného dotazníku</w:t>
      </w:r>
    </w:p>
    <w:p w14:paraId="2346E8A9" w14:textId="2F182581" w:rsidR="00D468FC" w:rsidRDefault="00227F31">
      <w:r w:rsidRPr="00227F31">
        <w:rPr>
          <w:noProof/>
          <w:lang w:eastAsia="cs-CZ"/>
        </w:rPr>
        <w:drawing>
          <wp:inline distT="0" distB="0" distL="0" distR="0" wp14:anchorId="0321FAFE" wp14:editId="6DA946F3">
            <wp:extent cx="5760720" cy="5778500"/>
            <wp:effectExtent l="0" t="0" r="0" b="0"/>
            <wp:docPr id="20186948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FFE1" w14:textId="77777777" w:rsidR="00D468FC" w:rsidRDefault="00D468FC"/>
    <w:p w14:paraId="1D95C1BF" w14:textId="77777777" w:rsidR="00227F31" w:rsidRDefault="00227F31"/>
    <w:p w14:paraId="63E1694B" w14:textId="77777777" w:rsidR="00227F31" w:rsidRDefault="00227F31"/>
    <w:p w14:paraId="352DB8FB" w14:textId="77777777" w:rsidR="00227F31" w:rsidRDefault="00227F31"/>
    <w:p w14:paraId="448B0230" w14:textId="77777777" w:rsidR="00227F31" w:rsidRDefault="00227F31"/>
    <w:p w14:paraId="596C744D" w14:textId="77777777" w:rsidR="00227F31" w:rsidRDefault="00227F31"/>
    <w:p w14:paraId="684B084A" w14:textId="77777777" w:rsidR="00227F31" w:rsidRDefault="00227F31"/>
    <w:p w14:paraId="42E9C4BF" w14:textId="77777777" w:rsidR="00227F31" w:rsidRDefault="00227F31"/>
    <w:p w14:paraId="7C1EFE74" w14:textId="77777777" w:rsidR="00227F31" w:rsidRDefault="00227F31"/>
    <w:p w14:paraId="50F25979" w14:textId="27FF73C8" w:rsidR="00227F31" w:rsidRDefault="00227F31">
      <w:r w:rsidRPr="00227F31">
        <w:rPr>
          <w:noProof/>
          <w:lang w:eastAsia="cs-CZ"/>
        </w:rPr>
        <w:lastRenderedPageBreak/>
        <w:drawing>
          <wp:inline distT="0" distB="0" distL="0" distR="0" wp14:anchorId="65023684" wp14:editId="41C79D35">
            <wp:extent cx="5760720" cy="6203950"/>
            <wp:effectExtent l="0" t="0" r="0" b="6350"/>
            <wp:docPr id="150074211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0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6EA9" w14:textId="77777777" w:rsidR="00227F31" w:rsidRDefault="00227F31"/>
    <w:sectPr w:rsidR="00227F31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F2242" w14:textId="77777777" w:rsidR="0027619B" w:rsidRDefault="0027619B" w:rsidP="0019479A">
      <w:pPr>
        <w:spacing w:after="0" w:line="240" w:lineRule="auto"/>
      </w:pPr>
      <w:r>
        <w:separator/>
      </w:r>
    </w:p>
  </w:endnote>
  <w:endnote w:type="continuationSeparator" w:id="0">
    <w:p w14:paraId="217DD8AB" w14:textId="77777777" w:rsidR="0027619B" w:rsidRDefault="0027619B" w:rsidP="0019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7920E" w14:textId="68FEB8E7" w:rsidR="0019479A" w:rsidRDefault="0019479A" w:rsidP="0019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Stránka 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PAGE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735BCD">
      <w:rPr>
        <w:rFonts w:ascii="Calibri" w:eastAsia="Calibri" w:hAnsi="Calibri" w:cs="Calibri"/>
        <w:noProof/>
        <w:color w:val="000000"/>
        <w:sz w:val="16"/>
        <w:szCs w:val="16"/>
      </w:rPr>
      <w:t>1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z </w:t>
    </w:r>
    <w:r>
      <w:rPr>
        <w:rFonts w:ascii="Calibri" w:eastAsia="Calibri" w:hAnsi="Calibri" w:cs="Calibri"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color w:val="000000"/>
        <w:sz w:val="16"/>
        <w:szCs w:val="16"/>
      </w:rPr>
      <w:instrText>NUMPAGES</w:instrText>
    </w:r>
    <w:r>
      <w:rPr>
        <w:rFonts w:ascii="Calibri" w:eastAsia="Calibri" w:hAnsi="Calibri" w:cs="Calibri"/>
        <w:color w:val="000000"/>
        <w:sz w:val="16"/>
        <w:szCs w:val="16"/>
      </w:rPr>
      <w:fldChar w:fldCharType="separate"/>
    </w:r>
    <w:r w:rsidR="00735BCD">
      <w:rPr>
        <w:rFonts w:ascii="Calibri" w:eastAsia="Calibri" w:hAnsi="Calibri" w:cs="Calibri"/>
        <w:noProof/>
        <w:color w:val="000000"/>
        <w:sz w:val="16"/>
        <w:szCs w:val="16"/>
      </w:rPr>
      <w:t>8</w:t>
    </w:r>
    <w:r>
      <w:rPr>
        <w:rFonts w:ascii="Calibri" w:eastAsia="Calibri" w:hAnsi="Calibri" w:cs="Calibri"/>
        <w:color w:val="000000"/>
        <w:sz w:val="16"/>
        <w:szCs w:val="16"/>
      </w:rPr>
      <w:fldChar w:fldCharType="end"/>
    </w:r>
  </w:p>
  <w:p w14:paraId="1F0E1AE8" w14:textId="1BC87AB4" w:rsidR="0019479A" w:rsidRPr="0019479A" w:rsidRDefault="0019479A" w:rsidP="0019479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eastAsia="Calibri" w:hAnsi="Calibri" w:cs="Calibri"/>
        <w:i/>
        <w:iCs/>
        <w:color w:val="000000"/>
        <w:sz w:val="16"/>
        <w:szCs w:val="16"/>
      </w:rPr>
    </w:pPr>
    <w:r w:rsidRPr="005B07B7">
      <w:rPr>
        <w:rFonts w:ascii="Calibri" w:eastAsia="Calibri" w:hAnsi="Calibri" w:cs="Calibri"/>
        <w:i/>
        <w:iCs/>
        <w:color w:val="000000"/>
        <w:vertAlign w:val="superscript"/>
      </w:rPr>
      <w:t>Příloha žádosti o dotaci: Podpora sociální práce na venkově - MAS CÍNOVECKO, o. p. 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6A0782" w14:textId="77777777" w:rsidR="0027619B" w:rsidRDefault="0027619B" w:rsidP="0019479A">
      <w:pPr>
        <w:spacing w:after="0" w:line="240" w:lineRule="auto"/>
      </w:pPr>
      <w:r>
        <w:separator/>
      </w:r>
    </w:p>
  </w:footnote>
  <w:footnote w:type="continuationSeparator" w:id="0">
    <w:p w14:paraId="40167D88" w14:textId="77777777" w:rsidR="0027619B" w:rsidRDefault="0027619B" w:rsidP="0019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91F52" w14:textId="77777777" w:rsidR="0019479A" w:rsidRDefault="0019479A" w:rsidP="0019479A">
    <w:pPr>
      <w:spacing w:after="0" w:line="240" w:lineRule="auto"/>
      <w:jc w:val="right"/>
      <w:rPr>
        <w:i/>
        <w:iCs/>
        <w:vertAlign w:val="superscript"/>
      </w:rPr>
    </w:pPr>
    <w:r>
      <w:rPr>
        <w:i/>
        <w:iCs/>
        <w:vertAlign w:val="superscript"/>
      </w:rPr>
      <w:t>Personální tým a zkušenosti</w:t>
    </w:r>
  </w:p>
  <w:p w14:paraId="53A36C9F" w14:textId="77777777" w:rsidR="0019479A" w:rsidRPr="005B07B7" w:rsidRDefault="0019479A" w:rsidP="0019479A">
    <w:pPr>
      <w:spacing w:after="0" w:line="240" w:lineRule="auto"/>
      <w:jc w:val="right"/>
      <w:rPr>
        <w:i/>
        <w:iCs/>
        <w:vertAlign w:val="superscript"/>
      </w:rPr>
    </w:pPr>
    <w:r>
      <w:rPr>
        <w:i/>
        <w:iCs/>
        <w:vertAlign w:val="superscript"/>
      </w:rPr>
      <w:t>_____________________________________________________________________________________</w:t>
    </w:r>
  </w:p>
  <w:p w14:paraId="6FC3E13C" w14:textId="77777777" w:rsidR="0019479A" w:rsidRDefault="0019479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290D"/>
    <w:multiLevelType w:val="hybridMultilevel"/>
    <w:tmpl w:val="3050C8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A653C"/>
    <w:multiLevelType w:val="multilevel"/>
    <w:tmpl w:val="F236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764EB7"/>
    <w:multiLevelType w:val="hybridMultilevel"/>
    <w:tmpl w:val="D3089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BC54CB"/>
    <w:multiLevelType w:val="hybridMultilevel"/>
    <w:tmpl w:val="7C6CCE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F10"/>
    <w:rsid w:val="0004698C"/>
    <w:rsid w:val="00051398"/>
    <w:rsid w:val="0019479A"/>
    <w:rsid w:val="001A6F10"/>
    <w:rsid w:val="001E3BA1"/>
    <w:rsid w:val="0020269F"/>
    <w:rsid w:val="00227F31"/>
    <w:rsid w:val="0027619B"/>
    <w:rsid w:val="00735BCD"/>
    <w:rsid w:val="007674AA"/>
    <w:rsid w:val="007B2BFE"/>
    <w:rsid w:val="007C4C92"/>
    <w:rsid w:val="00CC1F86"/>
    <w:rsid w:val="00D468FC"/>
    <w:rsid w:val="00DA0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DB1BA"/>
  <w15:chartTrackingRefBased/>
  <w15:docId w15:val="{E9B40D6A-448C-4DF3-ABD4-841F08079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A6F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6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A6F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A6F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A6F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A6F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A6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A6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A6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A6F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1A6F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A6F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A6F10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A6F10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A6F1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A6F1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A6F1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A6F1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A6F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A6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A6F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A6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A6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A6F1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A6F1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A6F10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A6F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A6F10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A6F10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194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479A"/>
  </w:style>
  <w:style w:type="paragraph" w:styleId="Zpat">
    <w:name w:val="footer"/>
    <w:basedOn w:val="Normln"/>
    <w:link w:val="ZpatChar"/>
    <w:uiPriority w:val="99"/>
    <w:unhideWhenUsed/>
    <w:rsid w:val="00194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479A"/>
  </w:style>
  <w:style w:type="table" w:styleId="Mkatabulky">
    <w:name w:val="Table Grid"/>
    <w:basedOn w:val="Normlntabulka"/>
    <w:uiPriority w:val="39"/>
    <w:rsid w:val="0019479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1305</Words>
  <Characters>7702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Račkovičová</dc:creator>
  <cp:keywords/>
  <dc:description/>
  <cp:lastModifiedBy>Libor Kudrna</cp:lastModifiedBy>
  <cp:revision>3</cp:revision>
  <dcterms:created xsi:type="dcterms:W3CDTF">2025-09-24T20:30:00Z</dcterms:created>
  <dcterms:modified xsi:type="dcterms:W3CDTF">2025-09-24T20:32:00Z</dcterms:modified>
</cp:coreProperties>
</file>